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3C91A5" w14:textId="77777777" w:rsidR="005A4DEF" w:rsidRPr="005A4DEF" w:rsidRDefault="005A4DEF" w:rsidP="005A4DEF">
      <w:pPr>
        <w:jc w:val="center"/>
        <w:rPr>
          <w:rFonts w:asciiTheme="majorHAnsi" w:hAnsiTheme="majorHAnsi"/>
          <w:color w:val="000090"/>
          <w:sz w:val="22"/>
          <w:szCs w:val="22"/>
          <w:u w:val="single"/>
        </w:rPr>
      </w:pPr>
      <w:r w:rsidRPr="005A4DEF">
        <w:rPr>
          <w:noProof/>
        </w:rPr>
        <w:drawing>
          <wp:anchor distT="0" distB="0" distL="114300" distR="114300" simplePos="0" relativeHeight="251660288" behindDoc="1" locked="0" layoutInCell="1" allowOverlap="1" wp14:anchorId="0F881DB4" wp14:editId="73E83C02">
            <wp:simplePos x="0" y="0"/>
            <wp:positionH relativeFrom="column">
              <wp:posOffset>1795780</wp:posOffset>
            </wp:positionH>
            <wp:positionV relativeFrom="paragraph">
              <wp:posOffset>0</wp:posOffset>
            </wp:positionV>
            <wp:extent cx="2204720" cy="1805305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77" cy="180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C4667" w14:textId="77777777" w:rsidR="005A4DEF" w:rsidRPr="00B64928" w:rsidRDefault="005A4DEF" w:rsidP="005A4DEF">
      <w:pPr>
        <w:jc w:val="center"/>
        <w:rPr>
          <w:rFonts w:asciiTheme="majorHAnsi" w:hAnsiTheme="majorHAnsi"/>
          <w:b/>
          <w:color w:val="000090"/>
          <w:sz w:val="36"/>
          <w:szCs w:val="36"/>
          <w:u w:val="single"/>
        </w:rPr>
      </w:pPr>
      <w:r w:rsidRPr="00B64928">
        <w:rPr>
          <w:rFonts w:asciiTheme="majorHAnsi" w:hAnsiTheme="majorHAnsi"/>
          <w:b/>
          <w:color w:val="000090"/>
          <w:sz w:val="36"/>
          <w:szCs w:val="36"/>
          <w:u w:val="single"/>
        </w:rPr>
        <w:t>‘</w:t>
      </w:r>
      <w:proofErr w:type="spellStart"/>
      <w:proofErr w:type="gramStart"/>
      <w:r w:rsidRPr="00B64928">
        <w:rPr>
          <w:rFonts w:asciiTheme="majorHAnsi" w:hAnsiTheme="majorHAnsi"/>
          <w:b/>
          <w:color w:val="000090"/>
          <w:sz w:val="36"/>
          <w:szCs w:val="36"/>
          <w:u w:val="single"/>
        </w:rPr>
        <w:t>ibreast</w:t>
      </w:r>
      <w:proofErr w:type="spellEnd"/>
      <w:r w:rsidRPr="00B64928">
        <w:rPr>
          <w:rFonts w:asciiTheme="majorHAnsi" w:hAnsiTheme="majorHAnsi"/>
          <w:b/>
          <w:color w:val="000090"/>
          <w:sz w:val="36"/>
          <w:szCs w:val="36"/>
          <w:u w:val="single"/>
        </w:rPr>
        <w:t>’</w:t>
      </w:r>
      <w:proofErr w:type="gramEnd"/>
      <w:r w:rsidRPr="00B64928">
        <w:rPr>
          <w:rFonts w:asciiTheme="majorHAnsi" w:hAnsiTheme="majorHAnsi"/>
          <w:b/>
          <w:color w:val="000090"/>
          <w:sz w:val="36"/>
          <w:szCs w:val="36"/>
          <w:u w:val="single"/>
        </w:rPr>
        <w:t xml:space="preserve"> Digital</w:t>
      </w:r>
    </w:p>
    <w:p w14:paraId="1615A0A2" w14:textId="77777777" w:rsidR="005A4DEF" w:rsidRPr="00B64928" w:rsidRDefault="005A4DEF" w:rsidP="005A4DEF">
      <w:pPr>
        <w:jc w:val="center"/>
        <w:rPr>
          <w:rFonts w:asciiTheme="majorHAnsi" w:hAnsiTheme="majorHAnsi"/>
          <w:b/>
          <w:color w:val="000090"/>
          <w:sz w:val="36"/>
          <w:szCs w:val="36"/>
          <w:u w:val="single"/>
        </w:rPr>
      </w:pPr>
      <w:r w:rsidRPr="00B64928">
        <w:rPr>
          <w:rFonts w:asciiTheme="majorHAnsi" w:hAnsiTheme="majorHAnsi"/>
          <w:b/>
          <w:color w:val="000090"/>
          <w:sz w:val="36"/>
          <w:szCs w:val="36"/>
          <w:u w:val="single"/>
        </w:rPr>
        <w:t xml:space="preserve">Device                      </w:t>
      </w:r>
    </w:p>
    <w:p w14:paraId="56C017B4" w14:textId="77777777" w:rsidR="005A4DEF" w:rsidRDefault="005A4DEF" w:rsidP="005A4DEF">
      <w:pPr>
        <w:rPr>
          <w:rFonts w:asciiTheme="majorHAnsi" w:hAnsiTheme="majorHAnsi"/>
          <w:color w:val="000090"/>
          <w:sz w:val="32"/>
          <w:szCs w:val="32"/>
          <w:u w:val="single"/>
        </w:rPr>
      </w:pPr>
    </w:p>
    <w:p w14:paraId="225A3EB7" w14:textId="77777777" w:rsidR="005A4DEF" w:rsidRDefault="005A4DEF" w:rsidP="005A4DEF">
      <w:pPr>
        <w:rPr>
          <w:rFonts w:asciiTheme="majorHAnsi" w:hAnsiTheme="majorHAnsi"/>
          <w:color w:val="000090"/>
          <w:sz w:val="32"/>
          <w:szCs w:val="32"/>
        </w:rPr>
      </w:pPr>
      <w:r w:rsidRPr="005A4DEF">
        <w:rPr>
          <w:rFonts w:asciiTheme="majorHAnsi" w:hAnsiTheme="majorHAnsi"/>
          <w:color w:val="000090"/>
          <w:sz w:val="32"/>
          <w:szCs w:val="32"/>
        </w:rPr>
        <w:t xml:space="preserve">                           </w:t>
      </w:r>
      <w:r w:rsidRPr="005A4DEF">
        <w:rPr>
          <w:rFonts w:asciiTheme="majorHAnsi" w:hAnsiTheme="majorHAnsi"/>
          <w:color w:val="000090"/>
          <w:sz w:val="32"/>
          <w:szCs w:val="32"/>
        </w:rPr>
        <w:tab/>
      </w:r>
    </w:p>
    <w:p w14:paraId="7B24C2A7" w14:textId="77777777" w:rsidR="005A4DEF" w:rsidRDefault="005A4DEF" w:rsidP="005A4DEF">
      <w:pPr>
        <w:rPr>
          <w:rFonts w:asciiTheme="majorHAnsi" w:hAnsiTheme="majorHAnsi"/>
          <w:color w:val="000090"/>
          <w:sz w:val="32"/>
          <w:szCs w:val="32"/>
        </w:rPr>
      </w:pPr>
    </w:p>
    <w:p w14:paraId="4C4C6825" w14:textId="77777777" w:rsidR="005A4DEF" w:rsidRDefault="005A4DEF" w:rsidP="005A4DEF">
      <w:pPr>
        <w:rPr>
          <w:rFonts w:asciiTheme="majorHAnsi" w:hAnsiTheme="majorHAnsi"/>
          <w:color w:val="000090"/>
          <w:sz w:val="32"/>
          <w:szCs w:val="32"/>
        </w:rPr>
      </w:pPr>
    </w:p>
    <w:p w14:paraId="2A442770" w14:textId="77777777" w:rsidR="005A4DEF" w:rsidRDefault="005A4DEF" w:rsidP="005A4DEF">
      <w:pPr>
        <w:rPr>
          <w:rFonts w:asciiTheme="majorHAnsi" w:hAnsiTheme="majorHAnsi"/>
          <w:color w:val="000090"/>
          <w:sz w:val="32"/>
          <w:szCs w:val="32"/>
        </w:rPr>
      </w:pPr>
    </w:p>
    <w:p w14:paraId="13A9BEEB" w14:textId="47F3B0CD" w:rsidR="005A4DEF" w:rsidRDefault="00B64928" w:rsidP="005A4DEF">
      <w:pPr>
        <w:rPr>
          <w:rFonts w:asciiTheme="majorHAnsi" w:hAnsiTheme="majorHAnsi"/>
          <w:color w:val="000090"/>
          <w:sz w:val="28"/>
          <w:szCs w:val="28"/>
        </w:rPr>
      </w:pPr>
      <w:r>
        <w:rPr>
          <w:rFonts w:asciiTheme="majorHAnsi" w:hAnsiTheme="majorHAnsi"/>
          <w:color w:val="000090"/>
          <w:sz w:val="28"/>
          <w:szCs w:val="28"/>
        </w:rPr>
        <w:t xml:space="preserve">      </w:t>
      </w:r>
      <w:r w:rsidR="005A4DEF" w:rsidRPr="00B64928">
        <w:rPr>
          <w:rFonts w:asciiTheme="majorHAnsi" w:hAnsiTheme="majorHAnsi"/>
          <w:color w:val="000090"/>
          <w:sz w:val="28"/>
          <w:szCs w:val="28"/>
        </w:rPr>
        <w:t>Portable, radiation-free device checks for breast cancer</w:t>
      </w:r>
      <w:r w:rsidRPr="00B64928">
        <w:rPr>
          <w:rFonts w:asciiTheme="majorHAnsi" w:hAnsiTheme="majorHAnsi"/>
          <w:color w:val="000090"/>
          <w:sz w:val="28"/>
          <w:szCs w:val="28"/>
        </w:rPr>
        <w:t>. Women in rural areas</w:t>
      </w:r>
      <w:r>
        <w:rPr>
          <w:rFonts w:asciiTheme="majorHAnsi" w:hAnsiTheme="majorHAnsi"/>
          <w:color w:val="000090"/>
          <w:sz w:val="28"/>
          <w:szCs w:val="28"/>
        </w:rPr>
        <w:t xml:space="preserve"> in low-&amp; middle income, have less access to breast cancer screening and treatment.</w:t>
      </w:r>
      <w:r w:rsidR="00A85989">
        <w:rPr>
          <w:rFonts w:asciiTheme="majorHAnsi" w:hAnsiTheme="majorHAnsi"/>
          <w:color w:val="000090"/>
          <w:sz w:val="28"/>
          <w:szCs w:val="28"/>
        </w:rPr>
        <w:t xml:space="preserve"> In </w:t>
      </w:r>
      <w:proofErr w:type="spellStart"/>
      <w:r w:rsidR="00A85989">
        <w:rPr>
          <w:rFonts w:asciiTheme="majorHAnsi" w:hAnsiTheme="majorHAnsi"/>
          <w:color w:val="000090"/>
          <w:sz w:val="28"/>
          <w:szCs w:val="28"/>
        </w:rPr>
        <w:t>Barnala</w:t>
      </w:r>
      <w:proofErr w:type="spellEnd"/>
      <w:r w:rsidR="00A85989">
        <w:rPr>
          <w:rFonts w:asciiTheme="majorHAnsi" w:hAnsiTheme="majorHAnsi"/>
          <w:color w:val="000090"/>
          <w:sz w:val="28"/>
          <w:szCs w:val="28"/>
        </w:rPr>
        <w:t>, they examined 100 patients and they discovered 6 at risk; in Patiala they examined 20 patients and they found 1 at risk. ALL of them referred for further treatment.</w:t>
      </w:r>
      <w:r w:rsidR="00A12A77">
        <w:rPr>
          <w:rFonts w:asciiTheme="majorHAnsi" w:hAnsiTheme="majorHAnsi"/>
          <w:color w:val="000090"/>
          <w:sz w:val="28"/>
          <w:szCs w:val="28"/>
        </w:rPr>
        <w:t xml:space="preserve"> Dr. </w:t>
      </w:r>
      <w:proofErr w:type="spellStart"/>
      <w:r w:rsidR="00A12A77">
        <w:rPr>
          <w:rFonts w:asciiTheme="majorHAnsi" w:hAnsiTheme="majorHAnsi"/>
          <w:color w:val="000090"/>
          <w:sz w:val="28"/>
          <w:szCs w:val="28"/>
        </w:rPr>
        <w:t>Saroj</w:t>
      </w:r>
      <w:proofErr w:type="spellEnd"/>
      <w:r w:rsidR="00A12A77">
        <w:rPr>
          <w:rFonts w:asciiTheme="majorHAnsi" w:hAnsiTheme="majorHAnsi"/>
          <w:color w:val="000090"/>
          <w:sz w:val="28"/>
          <w:szCs w:val="28"/>
        </w:rPr>
        <w:t xml:space="preserve"> </w:t>
      </w:r>
      <w:proofErr w:type="spellStart"/>
      <w:r w:rsidR="00A12A77">
        <w:rPr>
          <w:rFonts w:asciiTheme="majorHAnsi" w:hAnsiTheme="majorHAnsi"/>
          <w:color w:val="000090"/>
          <w:sz w:val="28"/>
          <w:szCs w:val="28"/>
        </w:rPr>
        <w:t>Mahalaha</w:t>
      </w:r>
      <w:proofErr w:type="spellEnd"/>
      <w:r w:rsidR="00A12A77">
        <w:rPr>
          <w:rFonts w:asciiTheme="majorHAnsi" w:hAnsiTheme="majorHAnsi"/>
          <w:color w:val="000090"/>
          <w:sz w:val="28"/>
          <w:szCs w:val="28"/>
        </w:rPr>
        <w:t>-Ob/</w:t>
      </w:r>
      <w:proofErr w:type="spellStart"/>
      <w:r w:rsidR="00A12A77">
        <w:rPr>
          <w:rFonts w:asciiTheme="majorHAnsi" w:hAnsiTheme="majorHAnsi"/>
          <w:color w:val="000090"/>
          <w:sz w:val="28"/>
          <w:szCs w:val="28"/>
        </w:rPr>
        <w:t>Gyn</w:t>
      </w:r>
      <w:proofErr w:type="spellEnd"/>
      <w:r w:rsidR="00A12A77">
        <w:rPr>
          <w:rFonts w:asciiTheme="majorHAnsi" w:hAnsiTheme="majorHAnsi"/>
          <w:color w:val="000090"/>
          <w:sz w:val="28"/>
          <w:szCs w:val="28"/>
        </w:rPr>
        <w:t xml:space="preserve"> supervised the technicians.</w:t>
      </w:r>
      <w:bookmarkStart w:id="0" w:name="_GoBack"/>
      <w:bookmarkEnd w:id="0"/>
    </w:p>
    <w:p w14:paraId="720DFEEE" w14:textId="77777777" w:rsidR="00B64928" w:rsidRDefault="00A85989" w:rsidP="005A4DEF">
      <w:pPr>
        <w:rPr>
          <w:rFonts w:asciiTheme="majorHAnsi" w:hAnsiTheme="majorHAnsi"/>
          <w:color w:val="000090"/>
          <w:sz w:val="28"/>
          <w:szCs w:val="28"/>
        </w:rPr>
      </w:pPr>
      <w:r>
        <w:rPr>
          <w:rFonts w:asciiTheme="majorHAnsi" w:hAnsiTheme="majorHAnsi"/>
          <w:color w:val="000090"/>
          <w:sz w:val="28"/>
          <w:szCs w:val="28"/>
        </w:rPr>
        <w:t xml:space="preserve">   </w:t>
      </w:r>
      <w:r w:rsidR="00B64928">
        <w:rPr>
          <w:rFonts w:asciiTheme="majorHAnsi" w:hAnsiTheme="majorHAnsi"/>
          <w:color w:val="000090"/>
          <w:sz w:val="28"/>
          <w:szCs w:val="28"/>
        </w:rPr>
        <w:t>“In 2008, 58% of breast cancer deaths occurred in less developed countries” WHO.</w:t>
      </w:r>
    </w:p>
    <w:p w14:paraId="1DF9EE31" w14:textId="77777777" w:rsidR="006B146C" w:rsidRDefault="00A85989" w:rsidP="005A4DEF">
      <w:pPr>
        <w:rPr>
          <w:rFonts w:asciiTheme="majorHAnsi" w:hAnsiTheme="majorHAnsi"/>
          <w:color w:val="000090"/>
          <w:sz w:val="28"/>
          <w:szCs w:val="28"/>
        </w:rPr>
      </w:pPr>
      <w:r>
        <w:rPr>
          <w:rFonts w:asciiTheme="majorHAnsi" w:hAnsiTheme="majorHAnsi"/>
          <w:color w:val="000090"/>
          <w:sz w:val="28"/>
          <w:szCs w:val="28"/>
        </w:rPr>
        <w:t xml:space="preserve">   </w:t>
      </w:r>
      <w:r w:rsidR="00B64928">
        <w:rPr>
          <w:rFonts w:asciiTheme="majorHAnsi" w:hAnsiTheme="majorHAnsi"/>
          <w:color w:val="000090"/>
          <w:sz w:val="28"/>
          <w:szCs w:val="28"/>
        </w:rPr>
        <w:t>A trained technician can operate the device very easily and results are available in</w:t>
      </w:r>
      <w:r>
        <w:rPr>
          <w:rFonts w:asciiTheme="majorHAnsi" w:hAnsiTheme="majorHAnsi"/>
          <w:color w:val="000090"/>
          <w:sz w:val="28"/>
          <w:szCs w:val="28"/>
        </w:rPr>
        <w:t xml:space="preserve"> </w:t>
      </w:r>
      <w:r w:rsidR="006B146C">
        <w:rPr>
          <w:rFonts w:asciiTheme="majorHAnsi" w:hAnsiTheme="majorHAnsi"/>
          <w:color w:val="000090"/>
          <w:sz w:val="28"/>
          <w:szCs w:val="28"/>
        </w:rPr>
        <w:t xml:space="preserve">less than 15 </w:t>
      </w:r>
      <w:proofErr w:type="spellStart"/>
      <w:r w:rsidR="006B146C">
        <w:rPr>
          <w:rFonts w:asciiTheme="majorHAnsi" w:hAnsiTheme="majorHAnsi"/>
          <w:color w:val="000090"/>
          <w:sz w:val="28"/>
          <w:szCs w:val="28"/>
        </w:rPr>
        <w:t>mts.</w:t>
      </w:r>
      <w:proofErr w:type="spellEnd"/>
    </w:p>
    <w:p w14:paraId="18339FDA" w14:textId="77777777" w:rsidR="006B146C" w:rsidRPr="00B64928" w:rsidRDefault="006B146C" w:rsidP="005A4DEF">
      <w:pPr>
        <w:rPr>
          <w:rFonts w:asciiTheme="majorHAnsi" w:hAnsiTheme="majorHAnsi"/>
          <w:color w:val="000090"/>
          <w:sz w:val="28"/>
          <w:szCs w:val="28"/>
        </w:rPr>
      </w:pPr>
      <w:r w:rsidRPr="00B64928">
        <w:rPr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F530CB8" wp14:editId="201BA937">
            <wp:simplePos x="0" y="0"/>
            <wp:positionH relativeFrom="column">
              <wp:posOffset>342900</wp:posOffset>
            </wp:positionH>
            <wp:positionV relativeFrom="paragraph">
              <wp:posOffset>501015</wp:posOffset>
            </wp:positionV>
            <wp:extent cx="5477510" cy="3081020"/>
            <wp:effectExtent l="0" t="0" r="8890" b="0"/>
            <wp:wrapThrough wrapText="bothSides">
              <wp:wrapPolygon edited="0">
                <wp:start x="0" y="0"/>
                <wp:lineTo x="0" y="21369"/>
                <wp:lineTo x="21535" y="21369"/>
                <wp:lineTo x="2153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146C" w:rsidRPr="00B64928" w:rsidSect="00B64928">
      <w:pgSz w:w="12240" w:h="15840"/>
      <w:pgMar w:top="1440" w:right="1368" w:bottom="1440" w:left="1440" w:header="720" w:footer="720" w:gutter="0"/>
      <w:pgBorders>
        <w:top w:val="thinThickSmallGap" w:sz="24" w:space="1" w:color="000090"/>
        <w:left w:val="thinThickSmallGap" w:sz="24" w:space="4" w:color="000090"/>
        <w:bottom w:val="thickThinSmallGap" w:sz="24" w:space="1" w:color="000090"/>
        <w:right w:val="thickThinSmallGap" w:sz="24" w:space="4" w:color="00009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EF"/>
    <w:rsid w:val="004F16A5"/>
    <w:rsid w:val="005A4DEF"/>
    <w:rsid w:val="006B146C"/>
    <w:rsid w:val="00A12A77"/>
    <w:rsid w:val="00A85989"/>
    <w:rsid w:val="00B64928"/>
    <w:rsid w:val="00F6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8D997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D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DE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D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DE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100</Words>
  <Characters>573</Characters>
  <Application>Microsoft Macintosh Word</Application>
  <DocSecurity>0</DocSecurity>
  <Lines>4</Lines>
  <Paragraphs>1</Paragraphs>
  <ScaleCrop>false</ScaleCrop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Ramesh Shah</dc:creator>
  <cp:keywords/>
  <dc:description/>
  <cp:lastModifiedBy>Ramesh Shah</cp:lastModifiedBy>
  <cp:revision>3</cp:revision>
  <dcterms:created xsi:type="dcterms:W3CDTF">2020-04-20T18:05:00Z</dcterms:created>
  <dcterms:modified xsi:type="dcterms:W3CDTF">2020-04-21T15:19:00Z</dcterms:modified>
</cp:coreProperties>
</file>