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C1B21" w14:textId="743F5B48" w:rsidR="00640165" w:rsidRDefault="00640165" w:rsidP="00640165">
      <w:pPr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proofErr w:type="gramStart"/>
      <w:r w:rsidRPr="00640165">
        <w:rPr>
          <w:rFonts w:ascii="Times New Roman" w:hAnsi="Times New Roman" w:cs="Times New Roman"/>
          <w:b/>
          <w:u w:val="single"/>
        </w:rPr>
        <w:t>Distribution and projection of VIP expressing cells in the Inferior Colliculus in mice.</w:t>
      </w:r>
      <w:proofErr w:type="gramEnd"/>
    </w:p>
    <w:p w14:paraId="3D9DD9F5" w14:textId="0D9A6DFF" w:rsidR="00AA18F8" w:rsidRDefault="00AA18F8" w:rsidP="0064016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Ryan M. Edelbrock</w:t>
      </w:r>
      <w:r w:rsidR="00F2136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, Nichole L. Beebe</w:t>
      </w:r>
      <w:r w:rsidR="00F2136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, David Goyer</w:t>
      </w:r>
      <w:r w:rsidR="00F21360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, Marina A. Silveira</w:t>
      </w:r>
      <w:r w:rsidR="00F21360">
        <w:rPr>
          <w:rFonts w:ascii="Times New Roman" w:hAnsi="Times New Roman" w:cs="Times New Roman"/>
          <w:vertAlign w:val="superscript"/>
        </w:rPr>
        <w:t>2</w:t>
      </w:r>
      <w:r w:rsidRPr="00AA18F8">
        <w:rPr>
          <w:rFonts w:ascii="Times New Roman" w:hAnsi="Times New Roman" w:cs="Times New Roman"/>
        </w:rPr>
        <w:t>, Michael T. R</w:t>
      </w:r>
      <w:r>
        <w:rPr>
          <w:rFonts w:ascii="Times New Roman" w:hAnsi="Times New Roman" w:cs="Times New Roman"/>
        </w:rPr>
        <w:t>oberts</w:t>
      </w:r>
      <w:r w:rsidR="00F21360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, and Brett R. Schofield</w:t>
      </w:r>
      <w:r w:rsidR="00F21360">
        <w:rPr>
          <w:rFonts w:ascii="Times New Roman" w:hAnsi="Times New Roman" w:cs="Times New Roman"/>
          <w:vertAlign w:val="superscript"/>
        </w:rPr>
        <w:t>1</w:t>
      </w:r>
    </w:p>
    <w:p w14:paraId="018B24CD" w14:textId="3744E39B" w:rsidR="00F21360" w:rsidRPr="00F21360" w:rsidRDefault="00F21360" w:rsidP="00F21360">
      <w:pPr>
        <w:jc w:val="center"/>
        <w:rPr>
          <w:rFonts w:ascii="Times New Roman" w:hAnsi="Times New Roman" w:cs="Times New Roman"/>
          <w:sz w:val="20"/>
        </w:rPr>
      </w:pPr>
      <w:r w:rsidRPr="00F21360">
        <w:rPr>
          <w:rFonts w:ascii="Times New Roman" w:hAnsi="Times New Roman" w:cs="Times New Roman"/>
          <w:sz w:val="20"/>
          <w:vertAlign w:val="superscript"/>
        </w:rPr>
        <w:t>1</w:t>
      </w:r>
      <w:r w:rsidRPr="00F21360">
        <w:rPr>
          <w:rFonts w:ascii="Times New Roman" w:hAnsi="Times New Roman" w:cs="Times New Roman"/>
          <w:sz w:val="20"/>
        </w:rPr>
        <w:t xml:space="preserve">Northeast Ohio Medical University, </w:t>
      </w:r>
      <w:r w:rsidRPr="00F21360">
        <w:rPr>
          <w:rFonts w:ascii="Times New Roman" w:hAnsi="Times New Roman" w:cs="Times New Roman"/>
          <w:sz w:val="20"/>
          <w:vertAlign w:val="superscript"/>
        </w:rPr>
        <w:t>2</w:t>
      </w:r>
      <w:r w:rsidRPr="00F21360">
        <w:rPr>
          <w:rFonts w:ascii="Times New Roman" w:hAnsi="Times New Roman" w:cs="Times New Roman"/>
          <w:sz w:val="20"/>
        </w:rPr>
        <w:t>Kresge Hearing Research Institute, University of Michigan</w:t>
      </w:r>
    </w:p>
    <w:p w14:paraId="1600517C" w14:textId="74DDF19E" w:rsidR="00AA18F8" w:rsidRPr="00AA18F8" w:rsidRDefault="00AA18F8" w:rsidP="0064016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redelbrock@neomed.edu</w:t>
      </w:r>
    </w:p>
    <w:p w14:paraId="43797C59" w14:textId="77777777" w:rsidR="00640165" w:rsidRPr="00640165" w:rsidRDefault="00640165">
      <w:pPr>
        <w:rPr>
          <w:rFonts w:ascii="Times New Roman" w:hAnsi="Times New Roman" w:cs="Times New Roman"/>
          <w:b/>
        </w:rPr>
      </w:pPr>
    </w:p>
    <w:p w14:paraId="341C6E82" w14:textId="6469A205" w:rsidR="00282045" w:rsidRPr="00640165" w:rsidRDefault="00282045">
      <w:pPr>
        <w:rPr>
          <w:rFonts w:ascii="Times New Roman" w:hAnsi="Times New Roman" w:cs="Times New Roman"/>
        </w:rPr>
      </w:pPr>
      <w:r w:rsidRPr="00640165">
        <w:rPr>
          <w:rFonts w:ascii="Times New Roman" w:hAnsi="Times New Roman" w:cs="Times New Roman"/>
          <w:b/>
        </w:rPr>
        <w:t xml:space="preserve">Objective: </w:t>
      </w:r>
      <w:r w:rsidRPr="00640165">
        <w:rPr>
          <w:rFonts w:ascii="Times New Roman" w:hAnsi="Times New Roman" w:cs="Times New Roman"/>
        </w:rPr>
        <w:t xml:space="preserve">To identify </w:t>
      </w:r>
      <w:r w:rsidR="003002B5" w:rsidRPr="00640165">
        <w:rPr>
          <w:rFonts w:ascii="Times New Roman" w:hAnsi="Times New Roman" w:cs="Times New Roman"/>
        </w:rPr>
        <w:t xml:space="preserve">the distribution and projection of vasoactive intestinal peptide </w:t>
      </w:r>
      <w:r w:rsidR="008E6482" w:rsidRPr="00640165">
        <w:rPr>
          <w:rFonts w:ascii="Times New Roman" w:hAnsi="Times New Roman" w:cs="Times New Roman"/>
        </w:rPr>
        <w:t>expressing</w:t>
      </w:r>
      <w:r w:rsidR="003002B5" w:rsidRPr="00640165">
        <w:rPr>
          <w:rFonts w:ascii="Times New Roman" w:hAnsi="Times New Roman" w:cs="Times New Roman"/>
        </w:rPr>
        <w:t xml:space="preserve"> (VI</w:t>
      </w:r>
      <w:r w:rsidR="0069159B" w:rsidRPr="00640165">
        <w:rPr>
          <w:rFonts w:ascii="Times New Roman" w:hAnsi="Times New Roman" w:cs="Times New Roman"/>
        </w:rPr>
        <w:t>P+)</w:t>
      </w:r>
      <w:r w:rsidR="008E6482" w:rsidRPr="00640165">
        <w:rPr>
          <w:rFonts w:ascii="Times New Roman" w:hAnsi="Times New Roman" w:cs="Times New Roman"/>
        </w:rPr>
        <w:t xml:space="preserve"> cells</w:t>
      </w:r>
      <w:r w:rsidR="0069159B" w:rsidRPr="00640165">
        <w:rPr>
          <w:rFonts w:ascii="Times New Roman" w:hAnsi="Times New Roman" w:cs="Times New Roman"/>
        </w:rPr>
        <w:t xml:space="preserve"> in the inferior colliculus (IC).</w:t>
      </w:r>
    </w:p>
    <w:p w14:paraId="39C13632" w14:textId="77777777" w:rsidR="00282045" w:rsidRPr="00640165" w:rsidRDefault="00282045">
      <w:pPr>
        <w:rPr>
          <w:rFonts w:ascii="Times New Roman" w:hAnsi="Times New Roman" w:cs="Times New Roman"/>
          <w:b/>
        </w:rPr>
      </w:pPr>
    </w:p>
    <w:p w14:paraId="75DDF0BF" w14:textId="401D1384" w:rsidR="00F718B5" w:rsidRPr="00640165" w:rsidRDefault="00834B98">
      <w:pPr>
        <w:rPr>
          <w:rFonts w:ascii="Times New Roman" w:hAnsi="Times New Roman" w:cs="Times New Roman"/>
        </w:rPr>
      </w:pPr>
      <w:r w:rsidRPr="00640165">
        <w:rPr>
          <w:rFonts w:ascii="Times New Roman" w:hAnsi="Times New Roman" w:cs="Times New Roman"/>
          <w:b/>
        </w:rPr>
        <w:t>Background:</w:t>
      </w:r>
      <w:r w:rsidR="00282045" w:rsidRPr="00640165">
        <w:rPr>
          <w:rFonts w:ascii="Times New Roman" w:hAnsi="Times New Roman" w:cs="Times New Roman"/>
        </w:rPr>
        <w:t xml:space="preserve"> </w:t>
      </w:r>
      <w:r w:rsidR="0069159B" w:rsidRPr="00640165">
        <w:rPr>
          <w:rFonts w:ascii="Times New Roman" w:hAnsi="Times New Roman" w:cs="Times New Roman"/>
        </w:rPr>
        <w:t>The IC is the main hub in the central auditory system</w:t>
      </w:r>
      <w:r w:rsidR="00293200">
        <w:rPr>
          <w:rFonts w:ascii="Times New Roman" w:hAnsi="Times New Roman" w:cs="Times New Roman"/>
        </w:rPr>
        <w:t>,</w:t>
      </w:r>
      <w:r w:rsidR="0069159B" w:rsidRPr="00640165">
        <w:rPr>
          <w:rFonts w:ascii="Times New Roman" w:hAnsi="Times New Roman" w:cs="Times New Roman"/>
        </w:rPr>
        <w:t xml:space="preserve"> serving a critical role in the ascending and descending auditory </w:t>
      </w:r>
      <w:r w:rsidR="00293200">
        <w:rPr>
          <w:rFonts w:ascii="Times New Roman" w:hAnsi="Times New Roman" w:cs="Times New Roman"/>
        </w:rPr>
        <w:t>pathways</w:t>
      </w:r>
      <w:r w:rsidR="0069159B" w:rsidRPr="00640165">
        <w:rPr>
          <w:rFonts w:ascii="Times New Roman" w:hAnsi="Times New Roman" w:cs="Times New Roman"/>
        </w:rPr>
        <w:t xml:space="preserve">. The IC </w:t>
      </w:r>
      <w:r w:rsidR="00293200">
        <w:rPr>
          <w:rFonts w:ascii="Times New Roman" w:hAnsi="Times New Roman" w:cs="Times New Roman"/>
        </w:rPr>
        <w:t>contains</w:t>
      </w:r>
      <w:r w:rsidR="0069159B" w:rsidRPr="00640165">
        <w:rPr>
          <w:rFonts w:ascii="Times New Roman" w:hAnsi="Times New Roman" w:cs="Times New Roman"/>
        </w:rPr>
        <w:t xml:space="preserve"> three major subdivisions with different functions. The lateral cortex </w:t>
      </w:r>
      <w:r w:rsidR="00293200">
        <w:rPr>
          <w:rFonts w:ascii="Times New Roman" w:hAnsi="Times New Roman" w:cs="Times New Roman"/>
        </w:rPr>
        <w:t>helps localize sounds in space</w:t>
      </w:r>
      <w:r w:rsidR="0069159B" w:rsidRPr="00640165">
        <w:rPr>
          <w:rFonts w:ascii="Times New Roman" w:hAnsi="Times New Roman" w:cs="Times New Roman"/>
        </w:rPr>
        <w:t xml:space="preserve">. The dorsal cortex </w:t>
      </w:r>
      <w:r w:rsidR="00293200">
        <w:rPr>
          <w:rFonts w:ascii="Times New Roman" w:hAnsi="Times New Roman" w:cs="Times New Roman"/>
        </w:rPr>
        <w:t>serves auditory</w:t>
      </w:r>
      <w:r w:rsidR="0069159B" w:rsidRPr="00640165">
        <w:rPr>
          <w:rFonts w:ascii="Times New Roman" w:hAnsi="Times New Roman" w:cs="Times New Roman"/>
        </w:rPr>
        <w:t xml:space="preserve"> attention and vigilance. </w:t>
      </w:r>
      <w:r w:rsidR="008E6482" w:rsidRPr="00640165">
        <w:rPr>
          <w:rFonts w:ascii="Times New Roman" w:hAnsi="Times New Roman" w:cs="Times New Roman"/>
        </w:rPr>
        <w:t>The central nucleus is involved in the main pathway for sound perception</w:t>
      </w:r>
      <w:r w:rsidR="00AD12E3" w:rsidRPr="00640165">
        <w:rPr>
          <w:rFonts w:ascii="Times New Roman" w:hAnsi="Times New Roman" w:cs="Times New Roman"/>
          <w:vertAlign w:val="superscript"/>
        </w:rPr>
        <w:t>1</w:t>
      </w:r>
      <w:r w:rsidR="008E6482" w:rsidRPr="00640165">
        <w:rPr>
          <w:rFonts w:ascii="Times New Roman" w:hAnsi="Times New Roman" w:cs="Times New Roman"/>
        </w:rPr>
        <w:t xml:space="preserve">. </w:t>
      </w:r>
      <w:r w:rsidR="00293200">
        <w:rPr>
          <w:rFonts w:ascii="Times New Roman" w:hAnsi="Times New Roman" w:cs="Times New Roman"/>
        </w:rPr>
        <w:t xml:space="preserve">VIP is a neuropeptide that serves as a co-transmitter. </w:t>
      </w:r>
      <w:r w:rsidR="008E6482" w:rsidRPr="00640165">
        <w:rPr>
          <w:rFonts w:ascii="Times New Roman" w:hAnsi="Times New Roman" w:cs="Times New Roman"/>
        </w:rPr>
        <w:t>We hypothesized that VIP+ cells may represent a fu</w:t>
      </w:r>
      <w:r w:rsidR="00AD12E3" w:rsidRPr="00640165">
        <w:rPr>
          <w:rFonts w:ascii="Times New Roman" w:hAnsi="Times New Roman" w:cs="Times New Roman"/>
        </w:rPr>
        <w:t>nctional subtype of IC neurons.</w:t>
      </w:r>
    </w:p>
    <w:p w14:paraId="5E69D49C" w14:textId="77777777" w:rsidR="004850F1" w:rsidRPr="00640165" w:rsidRDefault="004850F1">
      <w:pPr>
        <w:rPr>
          <w:rFonts w:ascii="Times New Roman" w:hAnsi="Times New Roman" w:cs="Times New Roman"/>
        </w:rPr>
      </w:pPr>
    </w:p>
    <w:p w14:paraId="1D0E3D04" w14:textId="1CDD85AB" w:rsidR="004850F1" w:rsidRPr="00640165" w:rsidRDefault="004850F1" w:rsidP="0094017F">
      <w:pPr>
        <w:rPr>
          <w:rFonts w:ascii="Times New Roman" w:hAnsi="Times New Roman" w:cs="Times New Roman"/>
        </w:rPr>
      </w:pPr>
      <w:r w:rsidRPr="00640165">
        <w:rPr>
          <w:rFonts w:ascii="Times New Roman" w:hAnsi="Times New Roman" w:cs="Times New Roman"/>
          <w:b/>
        </w:rPr>
        <w:t>Methods</w:t>
      </w:r>
      <w:r w:rsidRPr="00640165">
        <w:rPr>
          <w:rFonts w:ascii="Times New Roman" w:hAnsi="Times New Roman" w:cs="Times New Roman"/>
        </w:rPr>
        <w:t xml:space="preserve">: </w:t>
      </w:r>
      <w:r w:rsidR="008E6482" w:rsidRPr="00640165">
        <w:rPr>
          <w:rFonts w:ascii="Times New Roman" w:hAnsi="Times New Roman" w:cs="Times New Roman"/>
        </w:rPr>
        <w:t xml:space="preserve">We used 7 mice that were </w:t>
      </w:r>
      <w:r w:rsidR="00293200">
        <w:rPr>
          <w:rFonts w:ascii="Times New Roman" w:hAnsi="Times New Roman" w:cs="Times New Roman"/>
        </w:rPr>
        <w:t xml:space="preserve">genetically engineered to express </w:t>
      </w:r>
      <w:proofErr w:type="spellStart"/>
      <w:r w:rsidR="00293200">
        <w:rPr>
          <w:rFonts w:ascii="Times New Roman" w:hAnsi="Times New Roman" w:cs="Times New Roman"/>
        </w:rPr>
        <w:t>cre</w:t>
      </w:r>
      <w:proofErr w:type="spellEnd"/>
      <w:r w:rsidR="00293200">
        <w:rPr>
          <w:rFonts w:ascii="Times New Roman" w:hAnsi="Times New Roman" w:cs="Times New Roman"/>
        </w:rPr>
        <w:t>-recombinase and a red fluorescent protein in VIP+ cells</w:t>
      </w:r>
      <w:r w:rsidR="008E6482" w:rsidRPr="00640165">
        <w:rPr>
          <w:rFonts w:ascii="Times New Roman" w:hAnsi="Times New Roman" w:cs="Times New Roman"/>
        </w:rPr>
        <w:t xml:space="preserve">. </w:t>
      </w:r>
      <w:r w:rsidR="00293200">
        <w:rPr>
          <w:rFonts w:ascii="Times New Roman" w:hAnsi="Times New Roman" w:cs="Times New Roman"/>
        </w:rPr>
        <w:t xml:space="preserve">Three </w:t>
      </w:r>
      <w:r w:rsidR="0094017F" w:rsidRPr="00640165">
        <w:rPr>
          <w:rFonts w:ascii="Times New Roman" w:hAnsi="Times New Roman" w:cs="Times New Roman"/>
        </w:rPr>
        <w:t xml:space="preserve">mice were used to identify </w:t>
      </w:r>
      <w:r w:rsidR="00293200">
        <w:rPr>
          <w:rFonts w:ascii="Times New Roman" w:hAnsi="Times New Roman" w:cs="Times New Roman"/>
        </w:rPr>
        <w:t>the distribution of VIP+ cells. Five</w:t>
      </w:r>
      <w:r w:rsidR="0094017F" w:rsidRPr="00640165">
        <w:rPr>
          <w:rFonts w:ascii="Times New Roman" w:hAnsi="Times New Roman" w:cs="Times New Roman"/>
        </w:rPr>
        <w:t xml:space="preserve"> mice were </w:t>
      </w:r>
      <w:proofErr w:type="spellStart"/>
      <w:r w:rsidR="0094017F" w:rsidRPr="00640165">
        <w:rPr>
          <w:rFonts w:ascii="Times New Roman" w:hAnsi="Times New Roman" w:cs="Times New Roman"/>
        </w:rPr>
        <w:t>stereotaxically</w:t>
      </w:r>
      <w:proofErr w:type="spellEnd"/>
      <w:r w:rsidR="0094017F" w:rsidRPr="00640165">
        <w:rPr>
          <w:rFonts w:ascii="Times New Roman" w:hAnsi="Times New Roman" w:cs="Times New Roman"/>
        </w:rPr>
        <w:t xml:space="preserve"> injected </w:t>
      </w:r>
      <w:r w:rsidR="00640165">
        <w:rPr>
          <w:rFonts w:ascii="Times New Roman" w:hAnsi="Times New Roman" w:cs="Times New Roman"/>
        </w:rPr>
        <w:t xml:space="preserve">with an adeno-associated virus </w:t>
      </w:r>
      <w:r w:rsidR="0094017F" w:rsidRPr="00640165">
        <w:rPr>
          <w:rFonts w:ascii="Times New Roman" w:hAnsi="Times New Roman" w:cs="Times New Roman"/>
        </w:rPr>
        <w:t xml:space="preserve">into the left IC for </w:t>
      </w:r>
      <w:r w:rsidR="00AA18F8">
        <w:rPr>
          <w:rFonts w:ascii="Times New Roman" w:hAnsi="Times New Roman" w:cs="Times New Roman"/>
        </w:rPr>
        <w:t>viewing</w:t>
      </w:r>
      <w:r w:rsidR="0094017F" w:rsidRPr="00640165">
        <w:rPr>
          <w:rFonts w:ascii="Times New Roman" w:hAnsi="Times New Roman" w:cs="Times New Roman"/>
        </w:rPr>
        <w:t xml:space="preserve"> VIP+ cell projection patterns. Mice</w:t>
      </w:r>
      <w:r w:rsidR="00D76C98" w:rsidRPr="00640165">
        <w:rPr>
          <w:rFonts w:ascii="Times New Roman" w:hAnsi="Times New Roman" w:cs="Times New Roman"/>
        </w:rPr>
        <w:t xml:space="preserve"> </w:t>
      </w:r>
      <w:r w:rsidR="00293200">
        <w:rPr>
          <w:rFonts w:ascii="Times New Roman" w:hAnsi="Times New Roman" w:cs="Times New Roman"/>
        </w:rPr>
        <w:t>brains were fixed and</w:t>
      </w:r>
      <w:r w:rsidR="0094017F" w:rsidRPr="00640165">
        <w:rPr>
          <w:rFonts w:ascii="Times New Roman" w:hAnsi="Times New Roman" w:cs="Times New Roman"/>
        </w:rPr>
        <w:t xml:space="preserve"> sliced</w:t>
      </w:r>
      <w:r w:rsidR="00D76C98" w:rsidRPr="00640165">
        <w:rPr>
          <w:rFonts w:ascii="Times New Roman" w:hAnsi="Times New Roman" w:cs="Times New Roman"/>
        </w:rPr>
        <w:t xml:space="preserve"> horizontally, </w:t>
      </w:r>
      <w:proofErr w:type="spellStart"/>
      <w:r w:rsidR="00D76C98" w:rsidRPr="00640165">
        <w:rPr>
          <w:rFonts w:ascii="Times New Roman" w:hAnsi="Times New Roman" w:cs="Times New Roman"/>
        </w:rPr>
        <w:t>coronally</w:t>
      </w:r>
      <w:proofErr w:type="spellEnd"/>
      <w:r w:rsidR="00D76C98" w:rsidRPr="00640165">
        <w:rPr>
          <w:rFonts w:ascii="Times New Roman" w:hAnsi="Times New Roman" w:cs="Times New Roman"/>
        </w:rPr>
        <w:t xml:space="preserve">, or </w:t>
      </w:r>
      <w:proofErr w:type="spellStart"/>
      <w:r w:rsidR="00293200" w:rsidRPr="00640165">
        <w:rPr>
          <w:rFonts w:ascii="Times New Roman" w:hAnsi="Times New Roman" w:cs="Times New Roman"/>
        </w:rPr>
        <w:t>sagittal</w:t>
      </w:r>
      <w:r w:rsidR="00293200">
        <w:rPr>
          <w:rFonts w:ascii="Times New Roman" w:hAnsi="Times New Roman" w:cs="Times New Roman"/>
        </w:rPr>
        <w:t>ly</w:t>
      </w:r>
      <w:proofErr w:type="spellEnd"/>
      <w:r w:rsidR="00293200">
        <w:rPr>
          <w:rFonts w:ascii="Times New Roman" w:hAnsi="Times New Roman" w:cs="Times New Roman"/>
        </w:rPr>
        <w:t>. Brain sections</w:t>
      </w:r>
      <w:r w:rsidR="00D76C98" w:rsidRPr="00640165">
        <w:rPr>
          <w:rFonts w:ascii="Times New Roman" w:hAnsi="Times New Roman" w:cs="Times New Roman"/>
        </w:rPr>
        <w:t xml:space="preserve"> were viewed </w:t>
      </w:r>
      <w:r w:rsidR="0094017F" w:rsidRPr="00640165">
        <w:rPr>
          <w:rFonts w:ascii="Times New Roman" w:hAnsi="Times New Roman" w:cs="Times New Roman"/>
        </w:rPr>
        <w:t xml:space="preserve">on a fluorescence microscope. </w:t>
      </w:r>
      <w:r w:rsidR="00293200">
        <w:rPr>
          <w:rFonts w:ascii="Times New Roman" w:hAnsi="Times New Roman" w:cs="Times New Roman"/>
        </w:rPr>
        <w:t xml:space="preserve">A computerized system was used to analyze the distribution of VIP+ cells in the IC and to track their projections to IC </w:t>
      </w:r>
      <w:proofErr w:type="gramStart"/>
      <w:r w:rsidR="00293200">
        <w:rPr>
          <w:rFonts w:ascii="Times New Roman" w:hAnsi="Times New Roman" w:cs="Times New Roman"/>
        </w:rPr>
        <w:t>targets</w:t>
      </w:r>
      <w:proofErr w:type="gramEnd"/>
      <w:r w:rsidR="00293200">
        <w:rPr>
          <w:rFonts w:ascii="Times New Roman" w:hAnsi="Times New Roman" w:cs="Times New Roman"/>
        </w:rPr>
        <w:t xml:space="preserve"> in other brain regions. </w:t>
      </w:r>
    </w:p>
    <w:p w14:paraId="46477BD9" w14:textId="77777777" w:rsidR="004850F1" w:rsidRPr="00640165" w:rsidRDefault="004850F1">
      <w:pPr>
        <w:rPr>
          <w:rFonts w:ascii="Times New Roman" w:hAnsi="Times New Roman" w:cs="Times New Roman"/>
        </w:rPr>
      </w:pPr>
    </w:p>
    <w:p w14:paraId="3F6712EB" w14:textId="54ABF7E5" w:rsidR="004850F1" w:rsidRPr="00640165" w:rsidRDefault="004850F1" w:rsidP="00E73351">
      <w:pPr>
        <w:rPr>
          <w:rFonts w:ascii="Times New Roman" w:hAnsi="Times New Roman" w:cs="Times New Roman"/>
        </w:rPr>
      </w:pPr>
      <w:r w:rsidRPr="00640165">
        <w:rPr>
          <w:rFonts w:ascii="Times New Roman" w:hAnsi="Times New Roman" w:cs="Times New Roman"/>
          <w:b/>
        </w:rPr>
        <w:t xml:space="preserve">Results: </w:t>
      </w:r>
      <w:r w:rsidR="0094017F" w:rsidRPr="00640165">
        <w:rPr>
          <w:rFonts w:ascii="Times New Roman" w:hAnsi="Times New Roman" w:cs="Times New Roman"/>
        </w:rPr>
        <w:t xml:space="preserve">We found that VIP+ cells </w:t>
      </w:r>
      <w:r w:rsidR="00293200">
        <w:rPr>
          <w:rFonts w:ascii="Times New Roman" w:hAnsi="Times New Roman" w:cs="Times New Roman"/>
        </w:rPr>
        <w:t>are</w:t>
      </w:r>
      <w:r w:rsidR="0094017F" w:rsidRPr="00640165">
        <w:rPr>
          <w:rFonts w:ascii="Times New Roman" w:hAnsi="Times New Roman" w:cs="Times New Roman"/>
        </w:rPr>
        <w:t xml:space="preserve"> expressed in all three subdivisions of the IC with a majority of the cells being in the dorsal cortex of the IC (&gt;70%)</w:t>
      </w:r>
      <w:r w:rsidR="003346B4">
        <w:rPr>
          <w:rFonts w:ascii="Times New Roman" w:hAnsi="Times New Roman" w:cs="Times New Roman"/>
        </w:rPr>
        <w:t xml:space="preserve"> specifically in the caudal parts</w:t>
      </w:r>
      <w:r w:rsidR="0094017F" w:rsidRPr="00640165">
        <w:rPr>
          <w:rFonts w:ascii="Times New Roman" w:hAnsi="Times New Roman" w:cs="Times New Roman"/>
        </w:rPr>
        <w:t xml:space="preserve">. </w:t>
      </w:r>
      <w:r w:rsidR="00D76C98" w:rsidRPr="00640165">
        <w:rPr>
          <w:rFonts w:ascii="Times New Roman" w:hAnsi="Times New Roman" w:cs="Times New Roman"/>
        </w:rPr>
        <w:t xml:space="preserve">We also found that VIP+ cells project </w:t>
      </w:r>
      <w:r w:rsidR="00293200">
        <w:rPr>
          <w:rFonts w:ascii="Times New Roman" w:hAnsi="Times New Roman" w:cs="Times New Roman"/>
        </w:rPr>
        <w:t xml:space="preserve">to most major outputs of the IC, contributing to both ascending and descending auditory pathways. </w:t>
      </w:r>
    </w:p>
    <w:p w14:paraId="704D881A" w14:textId="5F9ACBF1" w:rsidR="00E73351" w:rsidRPr="00640165" w:rsidRDefault="00E73351" w:rsidP="00E73351">
      <w:pPr>
        <w:rPr>
          <w:rFonts w:ascii="Times New Roman" w:hAnsi="Times New Roman" w:cs="Times New Roman"/>
        </w:rPr>
      </w:pPr>
    </w:p>
    <w:p w14:paraId="696B3944" w14:textId="7E1E8774" w:rsidR="00E73351" w:rsidRPr="00640165" w:rsidRDefault="00E73351" w:rsidP="00211D8A">
      <w:pPr>
        <w:rPr>
          <w:rFonts w:ascii="Times New Roman" w:hAnsi="Times New Roman" w:cs="Times New Roman"/>
        </w:rPr>
      </w:pPr>
      <w:r w:rsidRPr="00640165">
        <w:rPr>
          <w:rFonts w:ascii="Times New Roman" w:hAnsi="Times New Roman" w:cs="Times New Roman"/>
          <w:b/>
        </w:rPr>
        <w:t>Conclusions:</w:t>
      </w:r>
      <w:r w:rsidRPr="00640165">
        <w:rPr>
          <w:rFonts w:ascii="Times New Roman" w:hAnsi="Times New Roman" w:cs="Times New Roman"/>
        </w:rPr>
        <w:t xml:space="preserve"> </w:t>
      </w:r>
      <w:r w:rsidR="00211D8A" w:rsidRPr="00640165">
        <w:rPr>
          <w:rFonts w:ascii="Times New Roman" w:hAnsi="Times New Roman" w:cs="Times New Roman"/>
        </w:rPr>
        <w:t xml:space="preserve">VIP+ neurons could contribute to perception, vigilance, and attention. They could be the reason why </w:t>
      </w:r>
      <w:r w:rsidR="00AA18F8">
        <w:rPr>
          <w:rFonts w:ascii="Times New Roman" w:hAnsi="Times New Roman" w:cs="Times New Roman"/>
        </w:rPr>
        <w:t xml:space="preserve">we assign priorities to sounds and the </w:t>
      </w:r>
      <w:r w:rsidR="00211D8A" w:rsidRPr="00640165">
        <w:rPr>
          <w:rFonts w:ascii="Times New Roman" w:hAnsi="Times New Roman" w:cs="Times New Roman"/>
        </w:rPr>
        <w:t xml:space="preserve">reason why we wake up to our crying child and </w:t>
      </w:r>
      <w:r w:rsidR="00AA18F8">
        <w:rPr>
          <w:rFonts w:ascii="Times New Roman" w:hAnsi="Times New Roman" w:cs="Times New Roman"/>
        </w:rPr>
        <w:t xml:space="preserve">not a loud truck. </w:t>
      </w:r>
    </w:p>
    <w:p w14:paraId="07F2981F" w14:textId="00C29324" w:rsidR="00211D8A" w:rsidRPr="00640165" w:rsidRDefault="00211D8A" w:rsidP="00211D8A">
      <w:pPr>
        <w:rPr>
          <w:rFonts w:ascii="Times New Roman" w:hAnsi="Times New Roman" w:cs="Times New Roman"/>
        </w:rPr>
      </w:pPr>
    </w:p>
    <w:p w14:paraId="43937032" w14:textId="2618C93B" w:rsidR="00211D8A" w:rsidRDefault="00211D8A" w:rsidP="00211D8A">
      <w:pPr>
        <w:rPr>
          <w:rFonts w:ascii="Times New Roman" w:hAnsi="Times New Roman" w:cs="Times New Roman"/>
          <w:color w:val="001933"/>
        </w:rPr>
      </w:pPr>
      <w:r w:rsidRPr="00640165">
        <w:rPr>
          <w:rFonts w:ascii="Times New Roman" w:hAnsi="Times New Roman" w:cs="Times New Roman"/>
          <w:b/>
        </w:rPr>
        <w:t xml:space="preserve">References: </w:t>
      </w:r>
      <w:r w:rsidRPr="00640165">
        <w:rPr>
          <w:rFonts w:ascii="Times New Roman" w:hAnsi="Times New Roman" w:cs="Times New Roman"/>
          <w:color w:val="001933"/>
          <w:sz w:val="16"/>
          <w:szCs w:val="16"/>
        </w:rPr>
        <w:t>1</w:t>
      </w:r>
      <w:r w:rsidRPr="00640165">
        <w:rPr>
          <w:rFonts w:ascii="Times New Roman" w:hAnsi="Times New Roman" w:cs="Times New Roman"/>
          <w:color w:val="001933"/>
        </w:rPr>
        <w:t>Winer JA, Schreiner CE. The Central Auditory System:</w:t>
      </w:r>
      <w:r w:rsidR="003346B4">
        <w:rPr>
          <w:rFonts w:ascii="Times New Roman" w:hAnsi="Times New Roman" w:cs="Times New Roman"/>
          <w:color w:val="001933"/>
        </w:rPr>
        <w:t xml:space="preserve"> </w:t>
      </w:r>
      <w:r w:rsidRPr="00640165">
        <w:rPr>
          <w:rFonts w:ascii="Times New Roman" w:hAnsi="Times New Roman" w:cs="Times New Roman"/>
          <w:color w:val="001933"/>
        </w:rPr>
        <w:t xml:space="preserve">A Functional Analysis. In: The Auditory </w:t>
      </w:r>
      <w:proofErr w:type="gramStart"/>
      <w:r w:rsidRPr="00640165">
        <w:rPr>
          <w:rFonts w:ascii="Times New Roman" w:hAnsi="Times New Roman" w:cs="Times New Roman"/>
          <w:color w:val="001933"/>
        </w:rPr>
        <w:t>Cortex .</w:t>
      </w:r>
      <w:proofErr w:type="gramEnd"/>
      <w:r w:rsidRPr="00640165">
        <w:rPr>
          <w:rFonts w:ascii="Times New Roman" w:hAnsi="Times New Roman" w:cs="Times New Roman"/>
          <w:color w:val="001933"/>
        </w:rPr>
        <w:t xml:space="preserve"> New York, NY: </w:t>
      </w:r>
      <w:proofErr w:type="gramStart"/>
      <w:r w:rsidRPr="00640165">
        <w:rPr>
          <w:rFonts w:ascii="Times New Roman" w:hAnsi="Times New Roman" w:cs="Times New Roman"/>
          <w:color w:val="001933"/>
        </w:rPr>
        <w:t>Springer ;</w:t>
      </w:r>
      <w:proofErr w:type="gramEnd"/>
      <w:r w:rsidRPr="00640165">
        <w:rPr>
          <w:rFonts w:ascii="Times New Roman" w:hAnsi="Times New Roman" w:cs="Times New Roman"/>
          <w:color w:val="001933"/>
        </w:rPr>
        <w:t xml:space="preserve"> 2011. p. 1–68.</w:t>
      </w:r>
    </w:p>
    <w:p w14:paraId="1FECB467" w14:textId="77777777" w:rsidR="00405E93" w:rsidRDefault="00405E93" w:rsidP="00211D8A">
      <w:pPr>
        <w:rPr>
          <w:rFonts w:ascii="Times New Roman" w:hAnsi="Times New Roman" w:cs="Times New Roman"/>
          <w:color w:val="001933"/>
        </w:rPr>
      </w:pPr>
    </w:p>
    <w:p w14:paraId="3CBC7D1E" w14:textId="77777777" w:rsidR="00405E93" w:rsidRPr="00640165" w:rsidRDefault="00405E93" w:rsidP="00405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Supported by NIH R01 DC004391</w:t>
      </w:r>
    </w:p>
    <w:p w14:paraId="13B3F099" w14:textId="77777777" w:rsidR="00F21360" w:rsidRDefault="00F21360" w:rsidP="00211D8A">
      <w:pPr>
        <w:rPr>
          <w:rFonts w:ascii="Times New Roman" w:hAnsi="Times New Roman" w:cs="Times New Roman"/>
        </w:rPr>
      </w:pPr>
    </w:p>
    <w:p w14:paraId="7586501E" w14:textId="20C6B12F" w:rsidR="00405E93" w:rsidRPr="00F21360" w:rsidRDefault="00F21360" w:rsidP="00211D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Authors have no conflicts of interest.  </w:t>
      </w:r>
    </w:p>
    <w:sectPr w:rsidR="00405E93" w:rsidRPr="00F21360" w:rsidSect="00184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98"/>
    <w:rsid w:val="00184959"/>
    <w:rsid w:val="00211D8A"/>
    <w:rsid w:val="00282045"/>
    <w:rsid w:val="00293200"/>
    <w:rsid w:val="003002B5"/>
    <w:rsid w:val="003346B4"/>
    <w:rsid w:val="003E2F7F"/>
    <w:rsid w:val="00405E93"/>
    <w:rsid w:val="004850F1"/>
    <w:rsid w:val="005F1638"/>
    <w:rsid w:val="00640165"/>
    <w:rsid w:val="0069159B"/>
    <w:rsid w:val="00695182"/>
    <w:rsid w:val="006A360C"/>
    <w:rsid w:val="00746F53"/>
    <w:rsid w:val="00834B98"/>
    <w:rsid w:val="008E6482"/>
    <w:rsid w:val="008E7E0A"/>
    <w:rsid w:val="0094017F"/>
    <w:rsid w:val="00AA18F8"/>
    <w:rsid w:val="00AD12E3"/>
    <w:rsid w:val="00C83AB9"/>
    <w:rsid w:val="00C942E0"/>
    <w:rsid w:val="00D67C49"/>
    <w:rsid w:val="00D76C98"/>
    <w:rsid w:val="00E73351"/>
    <w:rsid w:val="00F2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2A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Edelbrock</dc:creator>
  <cp:lastModifiedBy>Binnie</cp:lastModifiedBy>
  <cp:revision>2</cp:revision>
  <cp:lastPrinted>2018-09-16T14:30:00Z</cp:lastPrinted>
  <dcterms:created xsi:type="dcterms:W3CDTF">2018-09-16T14:41:00Z</dcterms:created>
  <dcterms:modified xsi:type="dcterms:W3CDTF">2018-09-16T14:41:00Z</dcterms:modified>
</cp:coreProperties>
</file>