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50999" w14:textId="2E512113" w:rsidR="00134BE3" w:rsidRPr="004B1F42" w:rsidRDefault="00542219" w:rsidP="00134BE3">
      <w:pPr>
        <w:pStyle w:val="Title"/>
        <w:jc w:val="center"/>
        <w:rPr>
          <w:rFonts w:ascii="Times New Roman" w:hAnsi="Times New Roman"/>
          <w:b/>
          <w:sz w:val="28"/>
          <w:szCs w:val="28"/>
        </w:rPr>
      </w:pPr>
      <w:bookmarkStart w:id="0" w:name="_GoBack"/>
      <w:bookmarkEnd w:id="0"/>
      <w:r w:rsidRPr="004B1F42">
        <w:rPr>
          <w:rFonts w:ascii="Times New Roman" w:hAnsi="Times New Roman"/>
          <w:b/>
          <w:sz w:val="28"/>
          <w:szCs w:val="28"/>
        </w:rPr>
        <w:t>Teaching and Fostering Empathic Touch and Eye Gaze</w:t>
      </w:r>
    </w:p>
    <w:p w14:paraId="4F5EA477" w14:textId="77777777" w:rsidR="00134BE3" w:rsidRPr="00542219" w:rsidRDefault="00134BE3" w:rsidP="00134BE3">
      <w:pPr>
        <w:rPr>
          <w:rFonts w:ascii="Times New Roman" w:hAnsi="Times New Roman" w:cs="Times New Roman"/>
        </w:rPr>
      </w:pPr>
    </w:p>
    <w:p w14:paraId="7CD83701" w14:textId="00C47AE0" w:rsidR="00134BE3" w:rsidRPr="00573452" w:rsidRDefault="00134BE3" w:rsidP="00134BE3">
      <w:pPr>
        <w:jc w:val="center"/>
        <w:rPr>
          <w:rFonts w:ascii="Times New Roman" w:hAnsi="Times New Roman" w:cs="Times New Roman"/>
          <w:sz w:val="24"/>
          <w:szCs w:val="24"/>
        </w:rPr>
      </w:pPr>
      <w:r w:rsidRPr="00573452">
        <w:rPr>
          <w:rFonts w:ascii="Times New Roman" w:hAnsi="Times New Roman" w:cs="Times New Roman"/>
          <w:sz w:val="24"/>
          <w:szCs w:val="24"/>
        </w:rPr>
        <w:t xml:space="preserve">Paul Lecat, MD, </w:t>
      </w:r>
      <w:r w:rsidR="00073AB3" w:rsidRPr="009B42E4">
        <w:rPr>
          <w:rFonts w:ascii="Times New Roman" w:hAnsi="Times New Roman" w:cs="Times New Roman"/>
          <w:b/>
          <w:sz w:val="24"/>
          <w:szCs w:val="24"/>
        </w:rPr>
        <w:t>Naveen Dhawan, MBA</w:t>
      </w:r>
      <w:r w:rsidR="00073AB3" w:rsidRPr="00573452">
        <w:rPr>
          <w:rFonts w:ascii="Times New Roman" w:hAnsi="Times New Roman" w:cs="Times New Roman"/>
          <w:sz w:val="24"/>
          <w:szCs w:val="24"/>
        </w:rPr>
        <w:t xml:space="preserve">, </w:t>
      </w:r>
      <w:r w:rsidRPr="00573452">
        <w:rPr>
          <w:rFonts w:ascii="Times New Roman" w:hAnsi="Times New Roman" w:cs="Times New Roman"/>
          <w:sz w:val="24"/>
          <w:szCs w:val="24"/>
        </w:rPr>
        <w:t>Paul Hartung, PhD, Holly Gerzina, PhD, Robert Larson, MA, Cassandra Butler</w:t>
      </w:r>
      <w:r w:rsidR="00073AB3" w:rsidRPr="00573452">
        <w:rPr>
          <w:rFonts w:ascii="Times New Roman" w:hAnsi="Times New Roman" w:cs="Times New Roman"/>
          <w:sz w:val="24"/>
          <w:szCs w:val="24"/>
        </w:rPr>
        <w:t>-Conen</w:t>
      </w:r>
      <w:r w:rsidRPr="00573452">
        <w:rPr>
          <w:rFonts w:ascii="Times New Roman" w:hAnsi="Times New Roman" w:cs="Times New Roman"/>
          <w:sz w:val="24"/>
          <w:szCs w:val="24"/>
        </w:rPr>
        <w:t>, MA</w:t>
      </w:r>
    </w:p>
    <w:p w14:paraId="0DC31E6C" w14:textId="45FE8F07" w:rsidR="00134BE3" w:rsidRPr="00542219" w:rsidRDefault="00134BE3" w:rsidP="00134BE3">
      <w:pPr>
        <w:contextualSpacing/>
        <w:jc w:val="center"/>
        <w:rPr>
          <w:rFonts w:ascii="Times New Roman" w:hAnsi="Times New Roman" w:cs="Times New Roman"/>
          <w:sz w:val="20"/>
          <w:szCs w:val="20"/>
        </w:rPr>
      </w:pPr>
      <w:r w:rsidRPr="00542219">
        <w:rPr>
          <w:rFonts w:ascii="Times New Roman" w:hAnsi="Times New Roman" w:cs="Times New Roman"/>
          <w:sz w:val="20"/>
          <w:szCs w:val="20"/>
        </w:rPr>
        <w:t>Northeast Ohio Medical University (NEOMED) College of Medicine</w:t>
      </w:r>
    </w:p>
    <w:p w14:paraId="51C1E0BA" w14:textId="15D71511" w:rsidR="00542219" w:rsidRPr="00542219" w:rsidRDefault="00542219" w:rsidP="00134BE3">
      <w:pPr>
        <w:contextualSpacing/>
        <w:jc w:val="center"/>
        <w:rPr>
          <w:rFonts w:ascii="Times New Roman" w:hAnsi="Times New Roman" w:cs="Times New Roman"/>
          <w:sz w:val="20"/>
          <w:szCs w:val="20"/>
        </w:rPr>
      </w:pPr>
    </w:p>
    <w:p w14:paraId="774FEA50" w14:textId="77777777" w:rsidR="00542219" w:rsidRPr="00542219" w:rsidRDefault="00542219" w:rsidP="00134BE3">
      <w:pPr>
        <w:contextualSpacing/>
        <w:jc w:val="center"/>
        <w:rPr>
          <w:rFonts w:ascii="Times New Roman" w:hAnsi="Times New Roman" w:cs="Times New Roman"/>
          <w:sz w:val="20"/>
          <w:szCs w:val="20"/>
        </w:rPr>
      </w:pPr>
    </w:p>
    <w:p w14:paraId="543621D6" w14:textId="77777777" w:rsidR="00542219" w:rsidRDefault="00542219" w:rsidP="00542219">
      <w:pPr>
        <w:spacing w:after="0" w:line="240" w:lineRule="auto"/>
        <w:rPr>
          <w:rFonts w:ascii="Times New Roman" w:eastAsia="Times New Roman" w:hAnsi="Times New Roman" w:cs="Times New Roman"/>
          <w:color w:val="202020"/>
          <w:sz w:val="24"/>
          <w:szCs w:val="24"/>
        </w:rPr>
      </w:pPr>
    </w:p>
    <w:p w14:paraId="6D7B96F7" w14:textId="0A9A1577" w:rsidR="00542219" w:rsidRPr="00542219" w:rsidRDefault="00542219" w:rsidP="00542219">
      <w:pPr>
        <w:spacing w:after="0" w:line="240" w:lineRule="auto"/>
        <w:rPr>
          <w:rFonts w:ascii="Times New Roman" w:eastAsia="Times New Roman" w:hAnsi="Times New Roman" w:cs="Times New Roman"/>
          <w:b/>
          <w:color w:val="202020"/>
          <w:sz w:val="24"/>
          <w:szCs w:val="24"/>
        </w:rPr>
      </w:pPr>
      <w:r w:rsidRPr="00542219">
        <w:rPr>
          <w:rFonts w:ascii="Times New Roman" w:eastAsia="Times New Roman" w:hAnsi="Times New Roman" w:cs="Times New Roman"/>
          <w:b/>
          <w:color w:val="202020"/>
          <w:sz w:val="24"/>
          <w:szCs w:val="24"/>
        </w:rPr>
        <w:t>Background/Purpose</w:t>
      </w:r>
    </w:p>
    <w:p w14:paraId="56DB49E7" w14:textId="77777777" w:rsidR="004B1F42" w:rsidRPr="004B1F42" w:rsidRDefault="004B1F42" w:rsidP="004B1F42">
      <w:pPr>
        <w:spacing w:after="0" w:line="240" w:lineRule="auto"/>
        <w:ind w:left="720"/>
        <w:rPr>
          <w:rFonts w:ascii="Times New Roman" w:eastAsia="Times New Roman" w:hAnsi="Times New Roman" w:cs="Times New Roman"/>
          <w:color w:val="000000"/>
          <w:sz w:val="24"/>
          <w:szCs w:val="24"/>
        </w:rPr>
      </w:pPr>
    </w:p>
    <w:p w14:paraId="1185219A" w14:textId="35176377" w:rsidR="004B1F42" w:rsidRPr="004B1F42" w:rsidRDefault="001A7812" w:rsidP="004B1F42">
      <w:pPr>
        <w:spacing w:after="0" w:line="240" w:lineRule="auto"/>
        <w:rPr>
          <w:rFonts w:ascii="Times New Roman" w:eastAsia="Times New Roman" w:hAnsi="Times New Roman" w:cs="Times New Roman"/>
          <w:color w:val="000000"/>
          <w:sz w:val="24"/>
          <w:szCs w:val="24"/>
        </w:rPr>
      </w:pPr>
      <w:r w:rsidRPr="004B1F42">
        <w:rPr>
          <w:rFonts w:ascii="Times New Roman" w:eastAsia="Times New Roman" w:hAnsi="Times New Roman" w:cs="Times New Roman"/>
          <w:bCs/>
          <w:color w:val="000000"/>
          <w:sz w:val="24"/>
          <w:szCs w:val="24"/>
        </w:rPr>
        <w:t>Though empathy is conveyed both verbally and nonverbally (1), little focus has been placed on teaching nonverbal empathy, which is crucial to proper patient-centered medical care (2).</w:t>
      </w:r>
      <w:r w:rsidR="004B1F42" w:rsidRPr="004B1F42">
        <w:rPr>
          <w:rFonts w:ascii="Times New Roman" w:eastAsia="Times New Roman" w:hAnsi="Times New Roman" w:cs="Times New Roman"/>
          <w:bCs/>
          <w:color w:val="000000"/>
          <w:sz w:val="24"/>
          <w:szCs w:val="24"/>
        </w:rPr>
        <w:t xml:space="preserve"> We explored the following question: can a 3-minute video, promoting empathic  touch and eye gaze, encourage these behaviors during Standardized Patient interviews, AND increase empathy scores?</w:t>
      </w:r>
    </w:p>
    <w:p w14:paraId="4939C2FA" w14:textId="77777777" w:rsidR="00542219" w:rsidRPr="004B1F42" w:rsidRDefault="00542219" w:rsidP="004B1F42">
      <w:pPr>
        <w:spacing w:after="0" w:line="240" w:lineRule="auto"/>
        <w:rPr>
          <w:rFonts w:ascii="Times New Roman" w:eastAsia="Times New Roman" w:hAnsi="Times New Roman" w:cs="Times New Roman"/>
          <w:color w:val="000000"/>
          <w:sz w:val="24"/>
          <w:szCs w:val="24"/>
        </w:rPr>
      </w:pPr>
    </w:p>
    <w:p w14:paraId="571CC229" w14:textId="4FDD07A8" w:rsidR="00542219" w:rsidRPr="00542219" w:rsidRDefault="00542219" w:rsidP="00542219">
      <w:pPr>
        <w:spacing w:after="0" w:line="240" w:lineRule="auto"/>
        <w:ind w:left="720"/>
        <w:rPr>
          <w:rFonts w:ascii="Times New Roman" w:eastAsia="Times New Roman" w:hAnsi="Times New Roman" w:cs="Times New Roman"/>
          <w:color w:val="000000"/>
          <w:sz w:val="24"/>
          <w:szCs w:val="24"/>
        </w:rPr>
      </w:pPr>
      <w:r w:rsidRPr="00542219">
        <w:rPr>
          <w:rFonts w:ascii="Times New Roman" w:eastAsia="Times New Roman" w:hAnsi="Times New Roman" w:cs="Times New Roman"/>
          <w:color w:val="202020"/>
          <w:sz w:val="24"/>
          <w:szCs w:val="24"/>
        </w:rPr>
        <w:t xml:space="preserve"> </w:t>
      </w:r>
    </w:p>
    <w:p w14:paraId="01A0D8AF" w14:textId="5D4F973B" w:rsidR="00542219" w:rsidRDefault="00542219" w:rsidP="00542219">
      <w:pPr>
        <w:spacing w:after="0" w:line="240" w:lineRule="auto"/>
        <w:rPr>
          <w:rFonts w:ascii="Times New Roman" w:eastAsia="Times New Roman" w:hAnsi="Times New Roman" w:cs="Times New Roman"/>
          <w:b/>
          <w:color w:val="202020"/>
          <w:sz w:val="24"/>
          <w:szCs w:val="24"/>
        </w:rPr>
      </w:pPr>
      <w:r w:rsidRPr="00542219">
        <w:rPr>
          <w:rFonts w:ascii="Times New Roman" w:eastAsia="Times New Roman" w:hAnsi="Times New Roman" w:cs="Times New Roman"/>
          <w:b/>
          <w:color w:val="202020"/>
          <w:sz w:val="24"/>
          <w:szCs w:val="24"/>
        </w:rPr>
        <w:t>Approach/Methods</w:t>
      </w:r>
    </w:p>
    <w:p w14:paraId="5169ABD1" w14:textId="5DF154A7" w:rsidR="004B1F42" w:rsidRDefault="004B1F42" w:rsidP="00542219">
      <w:pPr>
        <w:spacing w:after="0" w:line="240" w:lineRule="auto"/>
        <w:rPr>
          <w:rFonts w:ascii="Times New Roman" w:eastAsia="Times New Roman" w:hAnsi="Times New Roman" w:cs="Times New Roman"/>
          <w:b/>
          <w:color w:val="000000"/>
          <w:sz w:val="24"/>
          <w:szCs w:val="24"/>
        </w:rPr>
      </w:pPr>
    </w:p>
    <w:p w14:paraId="12A55A7D" w14:textId="36BCCA3F" w:rsidR="00542219" w:rsidRDefault="00A07B96" w:rsidP="00A07B9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We conducted a r</w:t>
      </w:r>
      <w:r w:rsidR="001A7812" w:rsidRPr="004B1F42">
        <w:rPr>
          <w:rFonts w:ascii="Times New Roman" w:eastAsia="Times New Roman" w:hAnsi="Times New Roman" w:cs="Times New Roman"/>
          <w:bCs/>
          <w:color w:val="000000"/>
          <w:sz w:val="24"/>
          <w:szCs w:val="24"/>
        </w:rPr>
        <w:t>andomized controlled trial of 34 first-year medical students</w:t>
      </w:r>
      <w:r>
        <w:rPr>
          <w:rFonts w:ascii="Times New Roman" w:eastAsia="Times New Roman" w:hAnsi="Times New Roman" w:cs="Times New Roman"/>
          <w:bCs/>
          <w:color w:val="000000"/>
          <w:sz w:val="24"/>
          <w:szCs w:val="24"/>
        </w:rPr>
        <w:t>.</w:t>
      </w:r>
      <w:r>
        <w:rPr>
          <w:rFonts w:ascii="Times New Roman" w:eastAsia="Times New Roman" w:hAnsi="Times New Roman" w:cs="Times New Roman"/>
          <w:color w:val="000000"/>
          <w:sz w:val="24"/>
          <w:szCs w:val="24"/>
        </w:rPr>
        <w:t xml:space="preserve"> </w:t>
      </w:r>
      <w:r w:rsidR="001A7812" w:rsidRPr="004B1F42">
        <w:rPr>
          <w:rFonts w:ascii="Times New Roman" w:eastAsia="Times New Roman" w:hAnsi="Times New Roman" w:cs="Times New Roman"/>
          <w:bCs/>
          <w:color w:val="000000"/>
          <w:sz w:val="24"/>
          <w:szCs w:val="24"/>
        </w:rPr>
        <w:t>Participants watched either a handwashing video or one encouraging touch, and eye gaze at exit.</w:t>
      </w:r>
      <w:r>
        <w:rPr>
          <w:rFonts w:ascii="Times New Roman" w:eastAsia="Times New Roman" w:hAnsi="Times New Roman" w:cs="Times New Roman"/>
          <w:color w:val="000000"/>
          <w:sz w:val="24"/>
          <w:szCs w:val="24"/>
        </w:rPr>
        <w:t xml:space="preserve"> </w:t>
      </w:r>
      <w:r w:rsidR="001A7812" w:rsidRPr="004B1F42">
        <w:rPr>
          <w:rFonts w:ascii="Times New Roman" w:eastAsia="Times New Roman" w:hAnsi="Times New Roman" w:cs="Times New Roman"/>
          <w:bCs/>
          <w:color w:val="000000"/>
          <w:sz w:val="24"/>
          <w:szCs w:val="24"/>
        </w:rPr>
        <w:t>Videos of SP encounters were analyzed for touch (excluding handshake), prolonged eye gaze at exit, and handwashing.</w:t>
      </w:r>
      <w:r>
        <w:rPr>
          <w:rFonts w:ascii="Times New Roman" w:eastAsia="Times New Roman" w:hAnsi="Times New Roman" w:cs="Times New Roman"/>
          <w:color w:val="000000"/>
          <w:sz w:val="24"/>
          <w:szCs w:val="24"/>
        </w:rPr>
        <w:t xml:space="preserve"> </w:t>
      </w:r>
      <w:r w:rsidR="001A7812" w:rsidRPr="004B1F42">
        <w:rPr>
          <w:rFonts w:ascii="Times New Roman" w:eastAsia="Times New Roman" w:hAnsi="Times New Roman" w:cs="Times New Roman"/>
          <w:bCs/>
          <w:color w:val="000000"/>
          <w:sz w:val="24"/>
          <w:szCs w:val="24"/>
        </w:rPr>
        <w:t xml:space="preserve">A true “empathic touch” was defined as a moment of physical interaction by the student associated with an empathic moment in the conversation with the SP.  Any “pseudo-touches” (a maneuver of reaching out to the SP as a physical reaction to information relayed during the conversation) were </w:t>
      </w:r>
      <w:r w:rsidRPr="004B1F42">
        <w:rPr>
          <w:rFonts w:ascii="Times New Roman" w:eastAsia="Times New Roman" w:hAnsi="Times New Roman" w:cs="Times New Roman"/>
          <w:bCs/>
          <w:color w:val="000000"/>
          <w:sz w:val="24"/>
          <w:szCs w:val="24"/>
        </w:rPr>
        <w:t>noted but</w:t>
      </w:r>
      <w:r w:rsidR="001A7812" w:rsidRPr="004B1F42">
        <w:rPr>
          <w:rFonts w:ascii="Times New Roman" w:eastAsia="Times New Roman" w:hAnsi="Times New Roman" w:cs="Times New Roman"/>
          <w:bCs/>
          <w:color w:val="000000"/>
          <w:sz w:val="24"/>
          <w:szCs w:val="24"/>
        </w:rPr>
        <w:t xml:space="preserve"> not counted.</w:t>
      </w:r>
      <w:r>
        <w:rPr>
          <w:rFonts w:ascii="Times New Roman" w:eastAsia="Times New Roman" w:hAnsi="Times New Roman" w:cs="Times New Roman"/>
          <w:bCs/>
          <w:color w:val="000000"/>
          <w:sz w:val="24"/>
          <w:szCs w:val="24"/>
        </w:rPr>
        <w:t xml:space="preserve"> </w:t>
      </w:r>
      <w:r w:rsidR="001A7812" w:rsidRPr="004B1F42">
        <w:rPr>
          <w:rFonts w:ascii="Times New Roman" w:eastAsia="Times New Roman" w:hAnsi="Times New Roman" w:cs="Times New Roman"/>
          <w:bCs/>
          <w:color w:val="000000"/>
          <w:sz w:val="24"/>
          <w:szCs w:val="24"/>
        </w:rPr>
        <w:t>Any sustained eye contact with the SP while the student exited was also noted.</w:t>
      </w:r>
      <w:r>
        <w:rPr>
          <w:rFonts w:ascii="Times New Roman" w:eastAsia="Times New Roman" w:hAnsi="Times New Roman" w:cs="Times New Roman"/>
          <w:color w:val="000000"/>
          <w:sz w:val="24"/>
          <w:szCs w:val="24"/>
        </w:rPr>
        <w:t xml:space="preserve"> </w:t>
      </w:r>
      <w:r w:rsidR="001A7812" w:rsidRPr="004B1F42">
        <w:rPr>
          <w:rFonts w:ascii="Times New Roman" w:eastAsia="Times New Roman" w:hAnsi="Times New Roman" w:cs="Times New Roman"/>
          <w:bCs/>
          <w:color w:val="000000"/>
          <w:sz w:val="24"/>
          <w:szCs w:val="24"/>
        </w:rPr>
        <w:t>Correlations between perceived empathy by SPs, (using the Jefferson Scale of Patient Perception of Empathy-JSPPE) with physical touch and eye gaze were assessed (3,4).</w:t>
      </w:r>
      <w:r>
        <w:rPr>
          <w:rFonts w:ascii="Times New Roman" w:eastAsia="Times New Roman" w:hAnsi="Times New Roman" w:cs="Times New Roman"/>
          <w:color w:val="000000"/>
          <w:sz w:val="24"/>
          <w:szCs w:val="24"/>
        </w:rPr>
        <w:t xml:space="preserve"> </w:t>
      </w:r>
      <w:r w:rsidR="001A7812" w:rsidRPr="004B1F42">
        <w:rPr>
          <w:rFonts w:ascii="Times New Roman" w:eastAsia="Times New Roman" w:hAnsi="Times New Roman" w:cs="Times New Roman"/>
          <w:bCs/>
          <w:color w:val="000000"/>
          <w:sz w:val="24"/>
          <w:szCs w:val="24"/>
        </w:rPr>
        <w:t>Statistical tests used included the Levene’s test of median-based homogeneity of variance to assess data distribution and Mann-Whitney U Test to compare differences in A and B groups. Kendall’s rank correlation was utilized to detect any correlations in JSPPPE responses.</w:t>
      </w:r>
    </w:p>
    <w:p w14:paraId="7557F014" w14:textId="77777777" w:rsidR="00A07B96" w:rsidRPr="00A07B96" w:rsidRDefault="00A07B96" w:rsidP="00A07B96">
      <w:pPr>
        <w:spacing w:after="0" w:line="240" w:lineRule="auto"/>
        <w:rPr>
          <w:rFonts w:ascii="Times New Roman" w:eastAsia="Times New Roman" w:hAnsi="Times New Roman" w:cs="Times New Roman"/>
          <w:color w:val="000000"/>
          <w:sz w:val="24"/>
          <w:szCs w:val="24"/>
        </w:rPr>
      </w:pPr>
    </w:p>
    <w:p w14:paraId="05517EE2" w14:textId="395B60E4" w:rsidR="00542219" w:rsidRPr="00542219" w:rsidRDefault="00542219" w:rsidP="00542219">
      <w:pPr>
        <w:spacing w:after="0" w:line="240" w:lineRule="auto"/>
        <w:ind w:left="720"/>
        <w:rPr>
          <w:rFonts w:ascii="Times New Roman" w:eastAsia="Times New Roman" w:hAnsi="Times New Roman" w:cs="Times New Roman"/>
          <w:color w:val="000000"/>
          <w:sz w:val="24"/>
          <w:szCs w:val="24"/>
        </w:rPr>
      </w:pPr>
      <w:r w:rsidRPr="00542219">
        <w:rPr>
          <w:rFonts w:ascii="Times New Roman" w:eastAsia="Times New Roman" w:hAnsi="Times New Roman" w:cs="Times New Roman"/>
          <w:color w:val="202020"/>
          <w:sz w:val="24"/>
          <w:szCs w:val="24"/>
        </w:rPr>
        <w:t xml:space="preserve"> </w:t>
      </w:r>
    </w:p>
    <w:p w14:paraId="7E3635FF" w14:textId="47F9D5D3" w:rsidR="00542219" w:rsidRPr="00542219" w:rsidRDefault="00542219" w:rsidP="00542219">
      <w:pPr>
        <w:spacing w:after="0" w:line="240" w:lineRule="auto"/>
        <w:rPr>
          <w:rFonts w:ascii="Times New Roman" w:eastAsia="Times New Roman" w:hAnsi="Times New Roman" w:cs="Times New Roman"/>
          <w:b/>
          <w:color w:val="202020"/>
          <w:sz w:val="24"/>
          <w:szCs w:val="24"/>
        </w:rPr>
      </w:pPr>
      <w:r w:rsidRPr="00542219">
        <w:rPr>
          <w:rFonts w:ascii="Times New Roman" w:eastAsia="Times New Roman" w:hAnsi="Times New Roman" w:cs="Times New Roman"/>
          <w:b/>
          <w:color w:val="202020"/>
          <w:sz w:val="24"/>
          <w:szCs w:val="24"/>
        </w:rPr>
        <w:t>Results/Outcomes</w:t>
      </w:r>
    </w:p>
    <w:p w14:paraId="568CD3CC" w14:textId="705FF63E" w:rsidR="00542219" w:rsidRDefault="00542219" w:rsidP="00542219">
      <w:pPr>
        <w:spacing w:after="0" w:line="240" w:lineRule="auto"/>
        <w:rPr>
          <w:rFonts w:ascii="Times New Roman" w:eastAsia="Times New Roman" w:hAnsi="Times New Roman" w:cs="Times New Roman"/>
          <w:color w:val="000000"/>
          <w:sz w:val="24"/>
          <w:szCs w:val="24"/>
        </w:rPr>
      </w:pPr>
    </w:p>
    <w:p w14:paraId="227D4B5E" w14:textId="14D4DDEB" w:rsidR="00542219" w:rsidRPr="001A7812" w:rsidRDefault="001A7812" w:rsidP="001A7812">
      <w:pPr>
        <w:spacing w:after="0" w:line="240" w:lineRule="auto"/>
        <w:rPr>
          <w:rFonts w:ascii="Times New Roman" w:eastAsia="Times New Roman" w:hAnsi="Times New Roman" w:cs="Times New Roman"/>
          <w:bCs/>
          <w:color w:val="000000"/>
          <w:sz w:val="24"/>
          <w:szCs w:val="24"/>
        </w:rPr>
      </w:pPr>
      <w:r w:rsidRPr="001A7812">
        <w:rPr>
          <w:rFonts w:ascii="Times New Roman" w:eastAsia="Times New Roman" w:hAnsi="Times New Roman" w:cs="Times New Roman"/>
          <w:bCs/>
          <w:color w:val="000000"/>
          <w:sz w:val="24"/>
          <w:szCs w:val="24"/>
        </w:rPr>
        <w:t>23.5% (4/17) of the “touch video” (intervention group) students performed at least one act of touch during the SP encounter. 88.2% (15/17) of intervention students demonstrated eye gaze at the exit of the interview. 20 students in total showed eye gaze at exit (including 5 students in control group). Analysis with JSPPPE scores compared all students who performed eye gaze at interview exit vs. those who did not. 70.6% (12/17) of the “control-hand hygiene” students washed hands during encounter. There was greater compliance among this group than the “touch” group. Eye gaze at exit was the only maneuver that showed a statistical correlation with JSPPPE scores. Kendall’s Tau (correlation) was 0.479 for eye contact at exit with a 2 tailed significance of 0.001.</w:t>
      </w:r>
    </w:p>
    <w:p w14:paraId="3DC75883" w14:textId="188DE32B" w:rsidR="00542219" w:rsidRDefault="00542219" w:rsidP="00542219">
      <w:pPr>
        <w:spacing w:after="0" w:line="240" w:lineRule="auto"/>
        <w:rPr>
          <w:rFonts w:ascii="Times New Roman" w:eastAsia="Times New Roman" w:hAnsi="Times New Roman" w:cs="Times New Roman"/>
          <w:b/>
          <w:color w:val="202020"/>
          <w:sz w:val="24"/>
          <w:szCs w:val="24"/>
        </w:rPr>
      </w:pPr>
      <w:r w:rsidRPr="00542219">
        <w:rPr>
          <w:rFonts w:ascii="Times New Roman" w:eastAsia="Times New Roman" w:hAnsi="Times New Roman" w:cs="Times New Roman"/>
          <w:b/>
          <w:color w:val="202020"/>
          <w:sz w:val="24"/>
          <w:szCs w:val="24"/>
        </w:rPr>
        <w:lastRenderedPageBreak/>
        <w:t>Discussion</w:t>
      </w:r>
    </w:p>
    <w:p w14:paraId="1650A29E" w14:textId="77777777" w:rsidR="0078551E" w:rsidRPr="00542219" w:rsidRDefault="0078551E" w:rsidP="00542219">
      <w:pPr>
        <w:spacing w:after="0" w:line="240" w:lineRule="auto"/>
        <w:rPr>
          <w:rFonts w:ascii="Times New Roman" w:eastAsia="Times New Roman" w:hAnsi="Times New Roman" w:cs="Times New Roman"/>
          <w:b/>
          <w:color w:val="000000"/>
          <w:sz w:val="24"/>
          <w:szCs w:val="24"/>
        </w:rPr>
      </w:pPr>
    </w:p>
    <w:p w14:paraId="33783B4B" w14:textId="479EC1EB" w:rsidR="005848E4" w:rsidRPr="005848E4" w:rsidRDefault="005848E4" w:rsidP="005848E4">
      <w:pPr>
        <w:rPr>
          <w:rFonts w:ascii="Times New Roman" w:eastAsia="Times New Roman" w:hAnsi="Times New Roman" w:cs="Times New Roman"/>
          <w:bCs/>
          <w:color w:val="202020"/>
          <w:sz w:val="24"/>
          <w:szCs w:val="24"/>
        </w:rPr>
      </w:pPr>
      <w:r w:rsidRPr="00345B14">
        <w:rPr>
          <w:rFonts w:ascii="Times New Roman" w:hAnsi="Times New Roman" w:cs="Times New Roman"/>
          <w:sz w:val="24"/>
          <w:szCs w:val="24"/>
          <w:lang w:val="en"/>
        </w:rPr>
        <w:t>Historically, within medical education, while a great deal of attention has been paid to optimal word usage in conversations in patients to demonstrate empathy, relatively little focus has been placed on nonverbal communication as part of empathy.</w:t>
      </w:r>
      <w:r>
        <w:rPr>
          <w:rFonts w:ascii="Times New Roman" w:hAnsi="Times New Roman" w:cs="Times New Roman"/>
          <w:sz w:val="24"/>
          <w:szCs w:val="24"/>
          <w:lang w:val="en"/>
        </w:rPr>
        <w:t xml:space="preserve"> </w:t>
      </w:r>
      <w:r w:rsidRPr="0078551E">
        <w:rPr>
          <w:rFonts w:ascii="Times New Roman" w:eastAsia="Times New Roman" w:hAnsi="Times New Roman" w:cs="Times New Roman"/>
          <w:bCs/>
          <w:color w:val="202020"/>
          <w:sz w:val="24"/>
          <w:szCs w:val="24"/>
        </w:rPr>
        <w:t>A significant positive correlation between sustained eye gaze at the exit of an interview and a patient’s perception of empathy was found.  We believe this is a new finding.</w:t>
      </w:r>
      <w:r>
        <w:rPr>
          <w:rFonts w:ascii="Times New Roman" w:eastAsia="Times New Roman" w:hAnsi="Times New Roman" w:cs="Times New Roman"/>
          <w:color w:val="202020"/>
          <w:sz w:val="24"/>
          <w:szCs w:val="24"/>
        </w:rPr>
        <w:t xml:space="preserve"> </w:t>
      </w:r>
      <w:r w:rsidRPr="0078551E">
        <w:rPr>
          <w:rFonts w:ascii="Times New Roman" w:eastAsia="Times New Roman" w:hAnsi="Times New Roman" w:cs="Times New Roman"/>
          <w:bCs/>
          <w:color w:val="202020"/>
          <w:sz w:val="24"/>
          <w:szCs w:val="24"/>
        </w:rPr>
        <w:t xml:space="preserve">The touch video appeared to result in 23.5% of students touching their patients. This demonstrates the potential of brief instructional videos in teaching empathy. </w:t>
      </w:r>
    </w:p>
    <w:p w14:paraId="3BC10F85" w14:textId="008E7543" w:rsidR="00542219" w:rsidRPr="00345B14" w:rsidRDefault="00542219" w:rsidP="0078551E">
      <w:pPr>
        <w:spacing w:after="0" w:line="240" w:lineRule="auto"/>
        <w:rPr>
          <w:rFonts w:ascii="Times New Roman" w:eastAsia="Times New Roman" w:hAnsi="Times New Roman" w:cs="Times New Roman"/>
          <w:color w:val="000000"/>
          <w:sz w:val="24"/>
          <w:szCs w:val="24"/>
        </w:rPr>
      </w:pPr>
    </w:p>
    <w:p w14:paraId="2133E28E" w14:textId="77777777" w:rsidR="00542219" w:rsidRPr="00345B14" w:rsidRDefault="00542219" w:rsidP="00542219">
      <w:pPr>
        <w:spacing w:after="0" w:line="240" w:lineRule="auto"/>
        <w:rPr>
          <w:rFonts w:ascii="Times New Roman" w:eastAsia="Times New Roman" w:hAnsi="Times New Roman" w:cs="Times New Roman"/>
          <w:b/>
          <w:color w:val="000000"/>
          <w:sz w:val="24"/>
          <w:szCs w:val="24"/>
        </w:rPr>
      </w:pPr>
      <w:r w:rsidRPr="00345B14">
        <w:rPr>
          <w:rFonts w:ascii="Times New Roman" w:eastAsia="Times New Roman" w:hAnsi="Times New Roman" w:cs="Times New Roman"/>
          <w:b/>
          <w:color w:val="202020"/>
          <w:sz w:val="24"/>
          <w:szCs w:val="24"/>
        </w:rPr>
        <w:t>Conclusions/Significance</w:t>
      </w:r>
    </w:p>
    <w:p w14:paraId="38D1851C" w14:textId="77777777" w:rsidR="005848E4" w:rsidRDefault="005848E4" w:rsidP="005848E4">
      <w:pPr>
        <w:rPr>
          <w:rFonts w:ascii="Times New Roman" w:eastAsia="Times New Roman" w:hAnsi="Times New Roman" w:cs="Times New Roman"/>
          <w:bCs/>
          <w:color w:val="202020"/>
          <w:sz w:val="24"/>
          <w:szCs w:val="24"/>
        </w:rPr>
      </w:pPr>
    </w:p>
    <w:p w14:paraId="039286B3" w14:textId="28A3DD76" w:rsidR="00542219" w:rsidRPr="0097654E" w:rsidRDefault="0097654E" w:rsidP="005848E4">
      <w:pPr>
        <w:rPr>
          <w:rFonts w:ascii="Times New Roman" w:eastAsia="Times New Roman" w:hAnsi="Times New Roman" w:cs="Times New Roman"/>
          <w:color w:val="202020"/>
          <w:sz w:val="24"/>
          <w:szCs w:val="24"/>
          <w:highlight w:val="yellow"/>
        </w:rPr>
      </w:pPr>
      <w:r w:rsidRPr="0097654E">
        <w:rPr>
          <w:rFonts w:ascii="Times New Roman" w:eastAsia="Times New Roman" w:hAnsi="Times New Roman" w:cs="Times New Roman"/>
          <w:bCs/>
          <w:color w:val="202020"/>
          <w:sz w:val="24"/>
          <w:szCs w:val="24"/>
        </w:rPr>
        <w:t>Our study has implications in teaching and assessing nonverbal empathic behaviors in history-taking</w:t>
      </w:r>
      <w:r w:rsidR="00D54A93">
        <w:rPr>
          <w:rFonts w:ascii="Times New Roman" w:eastAsia="Times New Roman" w:hAnsi="Times New Roman" w:cs="Times New Roman"/>
          <w:bCs/>
          <w:color w:val="202020"/>
          <w:sz w:val="24"/>
          <w:szCs w:val="24"/>
        </w:rPr>
        <w:t xml:space="preserve">. </w:t>
      </w:r>
      <w:r w:rsidRPr="0097654E">
        <w:rPr>
          <w:rFonts w:ascii="Times New Roman" w:eastAsia="Times New Roman" w:hAnsi="Times New Roman" w:cs="Times New Roman"/>
          <w:bCs/>
          <w:color w:val="202020"/>
          <w:sz w:val="24"/>
          <w:szCs w:val="24"/>
        </w:rPr>
        <w:t>Instructional videos on physical empathic touch and sustained eye gaze at exit may be useful in promoting empathic nonverbal communication maneuvers.</w:t>
      </w:r>
      <w:r w:rsidRPr="0097654E">
        <w:rPr>
          <w:rFonts w:ascii="Times New Roman" w:eastAsia="Times New Roman" w:hAnsi="Times New Roman" w:cs="Times New Roman"/>
          <w:color w:val="202020"/>
          <w:sz w:val="24"/>
          <w:szCs w:val="24"/>
        </w:rPr>
        <w:t xml:space="preserve"> </w:t>
      </w:r>
      <w:r w:rsidR="0078551E" w:rsidRPr="0078551E">
        <w:rPr>
          <w:rFonts w:ascii="Times New Roman" w:eastAsia="Times New Roman" w:hAnsi="Times New Roman" w:cs="Times New Roman"/>
          <w:bCs/>
          <w:color w:val="202020"/>
          <w:sz w:val="24"/>
          <w:szCs w:val="24"/>
        </w:rPr>
        <w:t>To our knowledge, this is the first study to instruct and encourage touch, as well as eye gaze at exit, using brief videos and correlate with empathy score</w:t>
      </w:r>
      <w:r w:rsidR="0078551E">
        <w:rPr>
          <w:rFonts w:ascii="Times New Roman" w:eastAsia="Times New Roman" w:hAnsi="Times New Roman" w:cs="Times New Roman"/>
          <w:color w:val="202020"/>
          <w:sz w:val="24"/>
          <w:szCs w:val="24"/>
        </w:rPr>
        <w:t xml:space="preserve">. </w:t>
      </w:r>
      <w:r w:rsidR="005848E4" w:rsidRPr="005848E4">
        <w:rPr>
          <w:rFonts w:ascii="Times New Roman" w:eastAsia="Times New Roman" w:hAnsi="Times New Roman" w:cs="Times New Roman"/>
          <w:bCs/>
          <w:color w:val="202020"/>
          <w:sz w:val="24"/>
          <w:szCs w:val="24"/>
        </w:rPr>
        <w:t>Empathic touch can be promoted in medical education, but further studies are needed to explore barriers in empathic touch during medical student/ SP interactions.</w:t>
      </w:r>
      <w:r w:rsidR="00D54A93">
        <w:rPr>
          <w:rFonts w:ascii="Times New Roman" w:eastAsia="Times New Roman" w:hAnsi="Times New Roman" w:cs="Times New Roman"/>
          <w:bCs/>
          <w:color w:val="202020"/>
          <w:sz w:val="24"/>
          <w:szCs w:val="24"/>
        </w:rPr>
        <w:t xml:space="preserve"> These findings can be generalized to the greater community of health practitioners</w:t>
      </w:r>
      <w:r w:rsidR="00D54A93" w:rsidRPr="0097654E">
        <w:rPr>
          <w:rFonts w:ascii="Times New Roman" w:eastAsia="Times New Roman" w:hAnsi="Times New Roman" w:cs="Times New Roman"/>
          <w:bCs/>
          <w:color w:val="202020"/>
          <w:sz w:val="24"/>
          <w:szCs w:val="24"/>
        </w:rPr>
        <w:t>.</w:t>
      </w:r>
    </w:p>
    <w:p w14:paraId="787D27E5" w14:textId="5E8731E8" w:rsidR="00542219" w:rsidRPr="00542219" w:rsidRDefault="00542219" w:rsidP="00542219">
      <w:pPr>
        <w:spacing w:after="0" w:line="240" w:lineRule="auto"/>
        <w:ind w:left="720"/>
        <w:rPr>
          <w:rFonts w:ascii="Times New Roman" w:eastAsia="Times New Roman" w:hAnsi="Times New Roman" w:cs="Times New Roman"/>
          <w:color w:val="000000"/>
          <w:sz w:val="24"/>
          <w:szCs w:val="24"/>
        </w:rPr>
      </w:pPr>
      <w:r w:rsidRPr="00542219">
        <w:rPr>
          <w:rFonts w:ascii="Times New Roman" w:eastAsia="Times New Roman" w:hAnsi="Times New Roman" w:cs="Times New Roman"/>
          <w:color w:val="202020"/>
          <w:sz w:val="24"/>
          <w:szCs w:val="24"/>
        </w:rPr>
        <w:t xml:space="preserve"> </w:t>
      </w:r>
    </w:p>
    <w:p w14:paraId="74708070" w14:textId="77777777" w:rsidR="00542219" w:rsidRPr="00542219" w:rsidRDefault="00542219" w:rsidP="00542219">
      <w:pPr>
        <w:spacing w:after="0" w:line="240" w:lineRule="auto"/>
        <w:rPr>
          <w:rFonts w:ascii="Times New Roman" w:eastAsia="Times New Roman" w:hAnsi="Times New Roman" w:cs="Times New Roman"/>
          <w:b/>
          <w:color w:val="000000"/>
          <w:sz w:val="24"/>
          <w:szCs w:val="24"/>
        </w:rPr>
      </w:pPr>
      <w:r w:rsidRPr="00542219">
        <w:rPr>
          <w:rFonts w:ascii="Times New Roman" w:eastAsia="Times New Roman" w:hAnsi="Times New Roman" w:cs="Times New Roman"/>
          <w:b/>
          <w:color w:val="202020"/>
          <w:sz w:val="24"/>
          <w:szCs w:val="24"/>
        </w:rPr>
        <w:t xml:space="preserve">References </w:t>
      </w:r>
    </w:p>
    <w:p w14:paraId="7A0A4F6F" w14:textId="3BBD0401" w:rsidR="00073AB3" w:rsidRDefault="00073AB3" w:rsidP="00134BE3">
      <w:pPr>
        <w:rPr>
          <w:rFonts w:ascii="Times New Roman" w:hAnsi="Times New Roman" w:cs="Times New Roman"/>
          <w:b/>
        </w:rPr>
      </w:pPr>
    </w:p>
    <w:p w14:paraId="6768D4C9" w14:textId="77777777" w:rsidR="00BB1579" w:rsidRPr="00542219" w:rsidRDefault="001A7812" w:rsidP="00542219">
      <w:pPr>
        <w:numPr>
          <w:ilvl w:val="0"/>
          <w:numId w:val="2"/>
        </w:numPr>
        <w:tabs>
          <w:tab w:val="clear" w:pos="720"/>
          <w:tab w:val="num" w:pos="360"/>
        </w:tabs>
        <w:ind w:left="360"/>
        <w:rPr>
          <w:rFonts w:ascii="Times New Roman" w:hAnsi="Times New Roman" w:cs="Times New Roman"/>
        </w:rPr>
      </w:pPr>
      <w:r w:rsidRPr="00542219">
        <w:rPr>
          <w:rFonts w:ascii="Times New Roman" w:hAnsi="Times New Roman" w:cs="Times New Roman"/>
        </w:rPr>
        <w:t xml:space="preserve">Haase RF &amp; Tepper DT. Nonverbal components of empathic communication. </w:t>
      </w:r>
      <w:r w:rsidRPr="00542219">
        <w:rPr>
          <w:rFonts w:ascii="Times New Roman" w:hAnsi="Times New Roman" w:cs="Times New Roman"/>
          <w:i/>
          <w:iCs/>
        </w:rPr>
        <w:t xml:space="preserve">Journal of Counseling Psychology. </w:t>
      </w:r>
      <w:r w:rsidRPr="00542219">
        <w:rPr>
          <w:rFonts w:ascii="Times New Roman" w:hAnsi="Times New Roman" w:cs="Times New Roman"/>
        </w:rPr>
        <w:t>1972;19(5):417-424.</w:t>
      </w:r>
    </w:p>
    <w:p w14:paraId="3BB812D0" w14:textId="77777777" w:rsidR="00BB1579" w:rsidRPr="00542219" w:rsidRDefault="001A7812" w:rsidP="00542219">
      <w:pPr>
        <w:numPr>
          <w:ilvl w:val="0"/>
          <w:numId w:val="2"/>
        </w:numPr>
        <w:tabs>
          <w:tab w:val="clear" w:pos="720"/>
          <w:tab w:val="num" w:pos="360"/>
        </w:tabs>
        <w:ind w:left="360"/>
        <w:rPr>
          <w:rFonts w:ascii="Times New Roman" w:hAnsi="Times New Roman" w:cs="Times New Roman"/>
        </w:rPr>
      </w:pPr>
      <w:r w:rsidRPr="00542219">
        <w:rPr>
          <w:rFonts w:ascii="Times New Roman" w:hAnsi="Times New Roman" w:cs="Times New Roman"/>
        </w:rPr>
        <w:t xml:space="preserve">Mast MS. On the importance of nonverbal communication in the physician-patient interaction. </w:t>
      </w:r>
      <w:r w:rsidRPr="00542219">
        <w:rPr>
          <w:rFonts w:ascii="Times New Roman" w:hAnsi="Times New Roman" w:cs="Times New Roman"/>
          <w:i/>
          <w:iCs/>
        </w:rPr>
        <w:t xml:space="preserve">Patient Educ Couns. </w:t>
      </w:r>
      <w:r w:rsidRPr="00542219">
        <w:rPr>
          <w:rFonts w:ascii="Times New Roman" w:hAnsi="Times New Roman" w:cs="Times New Roman"/>
        </w:rPr>
        <w:t>2007;67(3):315-318.</w:t>
      </w:r>
    </w:p>
    <w:p w14:paraId="1FB68FB4" w14:textId="77777777" w:rsidR="00BB1579" w:rsidRPr="00542219" w:rsidRDefault="001A7812" w:rsidP="00542219">
      <w:pPr>
        <w:numPr>
          <w:ilvl w:val="0"/>
          <w:numId w:val="3"/>
        </w:numPr>
        <w:tabs>
          <w:tab w:val="clear" w:pos="720"/>
          <w:tab w:val="num" w:pos="360"/>
        </w:tabs>
        <w:ind w:left="360"/>
        <w:rPr>
          <w:rFonts w:ascii="Times New Roman" w:hAnsi="Times New Roman" w:cs="Times New Roman"/>
        </w:rPr>
      </w:pPr>
      <w:r w:rsidRPr="00542219">
        <w:rPr>
          <w:rFonts w:ascii="Times New Roman" w:hAnsi="Times New Roman" w:cs="Times New Roman"/>
        </w:rPr>
        <w:t xml:space="preserve">Glaser KM, Markham FW, Adler HM, McManus PR, Hojat M. Relationships between scores on the Jefferson Scale of physician empathy, patient perceptions of physician empathy, and humanistic approaches to patient care: a validity study. </w:t>
      </w:r>
      <w:r w:rsidRPr="00542219">
        <w:rPr>
          <w:rFonts w:ascii="Times New Roman" w:hAnsi="Times New Roman" w:cs="Times New Roman"/>
          <w:i/>
          <w:iCs/>
        </w:rPr>
        <w:t xml:space="preserve">Med Sci Monit. </w:t>
      </w:r>
      <w:r w:rsidRPr="00542219">
        <w:rPr>
          <w:rFonts w:ascii="Times New Roman" w:hAnsi="Times New Roman" w:cs="Times New Roman"/>
        </w:rPr>
        <w:t>2007;13(7):CR291-294.</w:t>
      </w:r>
    </w:p>
    <w:p w14:paraId="39B3B393" w14:textId="77777777" w:rsidR="00BB1579" w:rsidRPr="00542219" w:rsidRDefault="001A7812" w:rsidP="00542219">
      <w:pPr>
        <w:numPr>
          <w:ilvl w:val="0"/>
          <w:numId w:val="4"/>
        </w:numPr>
        <w:tabs>
          <w:tab w:val="clear" w:pos="720"/>
          <w:tab w:val="num" w:pos="360"/>
        </w:tabs>
        <w:ind w:left="360"/>
        <w:rPr>
          <w:rFonts w:ascii="Times New Roman" w:hAnsi="Times New Roman" w:cs="Times New Roman"/>
        </w:rPr>
      </w:pPr>
      <w:r w:rsidRPr="00542219">
        <w:rPr>
          <w:rFonts w:ascii="Times New Roman" w:hAnsi="Times New Roman" w:cs="Times New Roman"/>
        </w:rPr>
        <w:t xml:space="preserve">Kane GC, Gotto JL, Mangione S, West S, Hojat M. Jefferson Scale of Patient's Perceptions of Physician Empathy: preliminary psychometric data. </w:t>
      </w:r>
      <w:r w:rsidRPr="00542219">
        <w:rPr>
          <w:rFonts w:ascii="Times New Roman" w:hAnsi="Times New Roman" w:cs="Times New Roman"/>
          <w:i/>
          <w:iCs/>
        </w:rPr>
        <w:t xml:space="preserve">Croat Med J. </w:t>
      </w:r>
      <w:r w:rsidRPr="00542219">
        <w:rPr>
          <w:rFonts w:ascii="Times New Roman" w:hAnsi="Times New Roman" w:cs="Times New Roman"/>
        </w:rPr>
        <w:t>2007;48(1):81-86.</w:t>
      </w:r>
    </w:p>
    <w:p w14:paraId="5D4F7E77" w14:textId="77777777" w:rsidR="00542219" w:rsidRPr="00542219" w:rsidRDefault="00542219" w:rsidP="00134BE3">
      <w:pPr>
        <w:rPr>
          <w:rFonts w:ascii="Times New Roman" w:hAnsi="Times New Roman" w:cs="Times New Roman"/>
          <w:b/>
        </w:rPr>
      </w:pPr>
    </w:p>
    <w:p w14:paraId="36E3B5D4" w14:textId="77777777" w:rsidR="00073AB3" w:rsidRPr="00542219" w:rsidRDefault="00073AB3" w:rsidP="00134BE3">
      <w:pPr>
        <w:rPr>
          <w:rFonts w:ascii="Times New Roman" w:hAnsi="Times New Roman" w:cs="Times New Roman"/>
          <w:b/>
        </w:rPr>
      </w:pPr>
    </w:p>
    <w:p w14:paraId="07078E94" w14:textId="5EB81592" w:rsidR="00542219" w:rsidRDefault="00542219">
      <w:pPr>
        <w:rPr>
          <w:rFonts w:cstheme="minorHAnsi"/>
          <w:b/>
        </w:rPr>
      </w:pPr>
    </w:p>
    <w:sectPr w:rsidR="005422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51D5"/>
    <w:multiLevelType w:val="hybridMultilevel"/>
    <w:tmpl w:val="37F662DE"/>
    <w:lvl w:ilvl="0" w:tplc="47249A1A">
      <w:start w:val="1"/>
      <w:numFmt w:val="bullet"/>
      <w:lvlText w:val="•"/>
      <w:lvlJc w:val="left"/>
      <w:pPr>
        <w:tabs>
          <w:tab w:val="num" w:pos="720"/>
        </w:tabs>
        <w:ind w:left="720" w:hanging="360"/>
      </w:pPr>
      <w:rPr>
        <w:rFonts w:ascii="Arial" w:hAnsi="Arial" w:hint="default"/>
      </w:rPr>
    </w:lvl>
    <w:lvl w:ilvl="1" w:tplc="5C2EC0A8" w:tentative="1">
      <w:start w:val="1"/>
      <w:numFmt w:val="bullet"/>
      <w:lvlText w:val="•"/>
      <w:lvlJc w:val="left"/>
      <w:pPr>
        <w:tabs>
          <w:tab w:val="num" w:pos="1440"/>
        </w:tabs>
        <w:ind w:left="1440" w:hanging="360"/>
      </w:pPr>
      <w:rPr>
        <w:rFonts w:ascii="Arial" w:hAnsi="Arial" w:hint="default"/>
      </w:rPr>
    </w:lvl>
    <w:lvl w:ilvl="2" w:tplc="7CCAD07C" w:tentative="1">
      <w:start w:val="1"/>
      <w:numFmt w:val="bullet"/>
      <w:lvlText w:val="•"/>
      <w:lvlJc w:val="left"/>
      <w:pPr>
        <w:tabs>
          <w:tab w:val="num" w:pos="2160"/>
        </w:tabs>
        <w:ind w:left="2160" w:hanging="360"/>
      </w:pPr>
      <w:rPr>
        <w:rFonts w:ascii="Arial" w:hAnsi="Arial" w:hint="default"/>
      </w:rPr>
    </w:lvl>
    <w:lvl w:ilvl="3" w:tplc="B7140DEE" w:tentative="1">
      <w:start w:val="1"/>
      <w:numFmt w:val="bullet"/>
      <w:lvlText w:val="•"/>
      <w:lvlJc w:val="left"/>
      <w:pPr>
        <w:tabs>
          <w:tab w:val="num" w:pos="2880"/>
        </w:tabs>
        <w:ind w:left="2880" w:hanging="360"/>
      </w:pPr>
      <w:rPr>
        <w:rFonts w:ascii="Arial" w:hAnsi="Arial" w:hint="default"/>
      </w:rPr>
    </w:lvl>
    <w:lvl w:ilvl="4" w:tplc="AA8899A6" w:tentative="1">
      <w:start w:val="1"/>
      <w:numFmt w:val="bullet"/>
      <w:lvlText w:val="•"/>
      <w:lvlJc w:val="left"/>
      <w:pPr>
        <w:tabs>
          <w:tab w:val="num" w:pos="3600"/>
        </w:tabs>
        <w:ind w:left="3600" w:hanging="360"/>
      </w:pPr>
      <w:rPr>
        <w:rFonts w:ascii="Arial" w:hAnsi="Arial" w:hint="default"/>
      </w:rPr>
    </w:lvl>
    <w:lvl w:ilvl="5" w:tplc="22F0A43C" w:tentative="1">
      <w:start w:val="1"/>
      <w:numFmt w:val="bullet"/>
      <w:lvlText w:val="•"/>
      <w:lvlJc w:val="left"/>
      <w:pPr>
        <w:tabs>
          <w:tab w:val="num" w:pos="4320"/>
        </w:tabs>
        <w:ind w:left="4320" w:hanging="360"/>
      </w:pPr>
      <w:rPr>
        <w:rFonts w:ascii="Arial" w:hAnsi="Arial" w:hint="default"/>
      </w:rPr>
    </w:lvl>
    <w:lvl w:ilvl="6" w:tplc="2684E2D0" w:tentative="1">
      <w:start w:val="1"/>
      <w:numFmt w:val="bullet"/>
      <w:lvlText w:val="•"/>
      <w:lvlJc w:val="left"/>
      <w:pPr>
        <w:tabs>
          <w:tab w:val="num" w:pos="5040"/>
        </w:tabs>
        <w:ind w:left="5040" w:hanging="360"/>
      </w:pPr>
      <w:rPr>
        <w:rFonts w:ascii="Arial" w:hAnsi="Arial" w:hint="default"/>
      </w:rPr>
    </w:lvl>
    <w:lvl w:ilvl="7" w:tplc="E10C0330" w:tentative="1">
      <w:start w:val="1"/>
      <w:numFmt w:val="bullet"/>
      <w:lvlText w:val="•"/>
      <w:lvlJc w:val="left"/>
      <w:pPr>
        <w:tabs>
          <w:tab w:val="num" w:pos="5760"/>
        </w:tabs>
        <w:ind w:left="5760" w:hanging="360"/>
      </w:pPr>
      <w:rPr>
        <w:rFonts w:ascii="Arial" w:hAnsi="Arial" w:hint="default"/>
      </w:rPr>
    </w:lvl>
    <w:lvl w:ilvl="8" w:tplc="9942174E" w:tentative="1">
      <w:start w:val="1"/>
      <w:numFmt w:val="bullet"/>
      <w:lvlText w:val="•"/>
      <w:lvlJc w:val="left"/>
      <w:pPr>
        <w:tabs>
          <w:tab w:val="num" w:pos="6480"/>
        </w:tabs>
        <w:ind w:left="6480" w:hanging="360"/>
      </w:pPr>
      <w:rPr>
        <w:rFonts w:ascii="Arial" w:hAnsi="Arial" w:hint="default"/>
      </w:rPr>
    </w:lvl>
  </w:abstractNum>
  <w:abstractNum w:abstractNumId="1">
    <w:nsid w:val="0E9C1AFF"/>
    <w:multiLevelType w:val="multilevel"/>
    <w:tmpl w:val="9B520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8176A9"/>
    <w:multiLevelType w:val="multilevel"/>
    <w:tmpl w:val="0CA0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355285"/>
    <w:multiLevelType w:val="hybridMultilevel"/>
    <w:tmpl w:val="0EAAE4C6"/>
    <w:lvl w:ilvl="0" w:tplc="4600D2F2">
      <w:start w:val="1"/>
      <w:numFmt w:val="decimal"/>
      <w:lvlText w:val="%1."/>
      <w:lvlJc w:val="left"/>
      <w:pPr>
        <w:tabs>
          <w:tab w:val="num" w:pos="720"/>
        </w:tabs>
        <w:ind w:left="720" w:hanging="360"/>
      </w:pPr>
    </w:lvl>
    <w:lvl w:ilvl="1" w:tplc="3A621506" w:tentative="1">
      <w:start w:val="1"/>
      <w:numFmt w:val="decimal"/>
      <w:lvlText w:val="%2."/>
      <w:lvlJc w:val="left"/>
      <w:pPr>
        <w:tabs>
          <w:tab w:val="num" w:pos="1440"/>
        </w:tabs>
        <w:ind w:left="1440" w:hanging="360"/>
      </w:pPr>
    </w:lvl>
    <w:lvl w:ilvl="2" w:tplc="E56AAD4E" w:tentative="1">
      <w:start w:val="1"/>
      <w:numFmt w:val="decimal"/>
      <w:lvlText w:val="%3."/>
      <w:lvlJc w:val="left"/>
      <w:pPr>
        <w:tabs>
          <w:tab w:val="num" w:pos="2160"/>
        </w:tabs>
        <w:ind w:left="2160" w:hanging="360"/>
      </w:pPr>
    </w:lvl>
    <w:lvl w:ilvl="3" w:tplc="FD5A256E" w:tentative="1">
      <w:start w:val="1"/>
      <w:numFmt w:val="decimal"/>
      <w:lvlText w:val="%4."/>
      <w:lvlJc w:val="left"/>
      <w:pPr>
        <w:tabs>
          <w:tab w:val="num" w:pos="2880"/>
        </w:tabs>
        <w:ind w:left="2880" w:hanging="360"/>
      </w:pPr>
    </w:lvl>
    <w:lvl w:ilvl="4" w:tplc="49B64EAA" w:tentative="1">
      <w:start w:val="1"/>
      <w:numFmt w:val="decimal"/>
      <w:lvlText w:val="%5."/>
      <w:lvlJc w:val="left"/>
      <w:pPr>
        <w:tabs>
          <w:tab w:val="num" w:pos="3600"/>
        </w:tabs>
        <w:ind w:left="3600" w:hanging="360"/>
      </w:pPr>
    </w:lvl>
    <w:lvl w:ilvl="5" w:tplc="22627D6C" w:tentative="1">
      <w:start w:val="1"/>
      <w:numFmt w:val="decimal"/>
      <w:lvlText w:val="%6."/>
      <w:lvlJc w:val="left"/>
      <w:pPr>
        <w:tabs>
          <w:tab w:val="num" w:pos="4320"/>
        </w:tabs>
        <w:ind w:left="4320" w:hanging="360"/>
      </w:pPr>
    </w:lvl>
    <w:lvl w:ilvl="6" w:tplc="3718DE64" w:tentative="1">
      <w:start w:val="1"/>
      <w:numFmt w:val="decimal"/>
      <w:lvlText w:val="%7."/>
      <w:lvlJc w:val="left"/>
      <w:pPr>
        <w:tabs>
          <w:tab w:val="num" w:pos="5040"/>
        </w:tabs>
        <w:ind w:left="5040" w:hanging="360"/>
      </w:pPr>
    </w:lvl>
    <w:lvl w:ilvl="7" w:tplc="60E49708" w:tentative="1">
      <w:start w:val="1"/>
      <w:numFmt w:val="decimal"/>
      <w:lvlText w:val="%8."/>
      <w:lvlJc w:val="left"/>
      <w:pPr>
        <w:tabs>
          <w:tab w:val="num" w:pos="5760"/>
        </w:tabs>
        <w:ind w:left="5760" w:hanging="360"/>
      </w:pPr>
    </w:lvl>
    <w:lvl w:ilvl="8" w:tplc="8E1C7174" w:tentative="1">
      <w:start w:val="1"/>
      <w:numFmt w:val="decimal"/>
      <w:lvlText w:val="%9."/>
      <w:lvlJc w:val="left"/>
      <w:pPr>
        <w:tabs>
          <w:tab w:val="num" w:pos="6480"/>
        </w:tabs>
        <w:ind w:left="6480" w:hanging="360"/>
      </w:pPr>
    </w:lvl>
  </w:abstractNum>
  <w:abstractNum w:abstractNumId="4">
    <w:nsid w:val="3A284877"/>
    <w:multiLevelType w:val="hybridMultilevel"/>
    <w:tmpl w:val="758E6C1C"/>
    <w:lvl w:ilvl="0" w:tplc="0EA67D4C">
      <w:start w:val="4"/>
      <w:numFmt w:val="decimal"/>
      <w:lvlText w:val="%1."/>
      <w:lvlJc w:val="left"/>
      <w:pPr>
        <w:tabs>
          <w:tab w:val="num" w:pos="720"/>
        </w:tabs>
        <w:ind w:left="720" w:hanging="360"/>
      </w:pPr>
    </w:lvl>
    <w:lvl w:ilvl="1" w:tplc="470E6682" w:tentative="1">
      <w:start w:val="1"/>
      <w:numFmt w:val="decimal"/>
      <w:lvlText w:val="%2."/>
      <w:lvlJc w:val="left"/>
      <w:pPr>
        <w:tabs>
          <w:tab w:val="num" w:pos="1440"/>
        </w:tabs>
        <w:ind w:left="1440" w:hanging="360"/>
      </w:pPr>
    </w:lvl>
    <w:lvl w:ilvl="2" w:tplc="038684B8" w:tentative="1">
      <w:start w:val="1"/>
      <w:numFmt w:val="decimal"/>
      <w:lvlText w:val="%3."/>
      <w:lvlJc w:val="left"/>
      <w:pPr>
        <w:tabs>
          <w:tab w:val="num" w:pos="2160"/>
        </w:tabs>
        <w:ind w:left="2160" w:hanging="360"/>
      </w:pPr>
    </w:lvl>
    <w:lvl w:ilvl="3" w:tplc="259086DA" w:tentative="1">
      <w:start w:val="1"/>
      <w:numFmt w:val="decimal"/>
      <w:lvlText w:val="%4."/>
      <w:lvlJc w:val="left"/>
      <w:pPr>
        <w:tabs>
          <w:tab w:val="num" w:pos="2880"/>
        </w:tabs>
        <w:ind w:left="2880" w:hanging="360"/>
      </w:pPr>
    </w:lvl>
    <w:lvl w:ilvl="4" w:tplc="C52EF3EA" w:tentative="1">
      <w:start w:val="1"/>
      <w:numFmt w:val="decimal"/>
      <w:lvlText w:val="%5."/>
      <w:lvlJc w:val="left"/>
      <w:pPr>
        <w:tabs>
          <w:tab w:val="num" w:pos="3600"/>
        </w:tabs>
        <w:ind w:left="3600" w:hanging="360"/>
      </w:pPr>
    </w:lvl>
    <w:lvl w:ilvl="5" w:tplc="E854A444" w:tentative="1">
      <w:start w:val="1"/>
      <w:numFmt w:val="decimal"/>
      <w:lvlText w:val="%6."/>
      <w:lvlJc w:val="left"/>
      <w:pPr>
        <w:tabs>
          <w:tab w:val="num" w:pos="4320"/>
        </w:tabs>
        <w:ind w:left="4320" w:hanging="360"/>
      </w:pPr>
    </w:lvl>
    <w:lvl w:ilvl="6" w:tplc="3182A532" w:tentative="1">
      <w:start w:val="1"/>
      <w:numFmt w:val="decimal"/>
      <w:lvlText w:val="%7."/>
      <w:lvlJc w:val="left"/>
      <w:pPr>
        <w:tabs>
          <w:tab w:val="num" w:pos="5040"/>
        </w:tabs>
        <w:ind w:left="5040" w:hanging="360"/>
      </w:pPr>
    </w:lvl>
    <w:lvl w:ilvl="7" w:tplc="E41CAF24" w:tentative="1">
      <w:start w:val="1"/>
      <w:numFmt w:val="decimal"/>
      <w:lvlText w:val="%8."/>
      <w:lvlJc w:val="left"/>
      <w:pPr>
        <w:tabs>
          <w:tab w:val="num" w:pos="5760"/>
        </w:tabs>
        <w:ind w:left="5760" w:hanging="360"/>
      </w:pPr>
    </w:lvl>
    <w:lvl w:ilvl="8" w:tplc="97784AD8" w:tentative="1">
      <w:start w:val="1"/>
      <w:numFmt w:val="decimal"/>
      <w:lvlText w:val="%9."/>
      <w:lvlJc w:val="left"/>
      <w:pPr>
        <w:tabs>
          <w:tab w:val="num" w:pos="6480"/>
        </w:tabs>
        <w:ind w:left="6480" w:hanging="360"/>
      </w:pPr>
    </w:lvl>
  </w:abstractNum>
  <w:abstractNum w:abstractNumId="5">
    <w:nsid w:val="3DED7CD8"/>
    <w:multiLevelType w:val="multilevel"/>
    <w:tmpl w:val="824C3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2075C7"/>
    <w:multiLevelType w:val="hybridMultilevel"/>
    <w:tmpl w:val="2C54F824"/>
    <w:lvl w:ilvl="0" w:tplc="261453D0">
      <w:start w:val="1"/>
      <w:numFmt w:val="bullet"/>
      <w:lvlText w:val="•"/>
      <w:lvlJc w:val="left"/>
      <w:pPr>
        <w:tabs>
          <w:tab w:val="num" w:pos="720"/>
        </w:tabs>
        <w:ind w:left="720" w:hanging="360"/>
      </w:pPr>
      <w:rPr>
        <w:rFonts w:ascii="Arial" w:hAnsi="Arial" w:hint="default"/>
      </w:rPr>
    </w:lvl>
    <w:lvl w:ilvl="1" w:tplc="AC56F434" w:tentative="1">
      <w:start w:val="1"/>
      <w:numFmt w:val="bullet"/>
      <w:lvlText w:val="•"/>
      <w:lvlJc w:val="left"/>
      <w:pPr>
        <w:tabs>
          <w:tab w:val="num" w:pos="1440"/>
        </w:tabs>
        <w:ind w:left="1440" w:hanging="360"/>
      </w:pPr>
      <w:rPr>
        <w:rFonts w:ascii="Arial" w:hAnsi="Arial" w:hint="default"/>
      </w:rPr>
    </w:lvl>
    <w:lvl w:ilvl="2" w:tplc="01C404C6" w:tentative="1">
      <w:start w:val="1"/>
      <w:numFmt w:val="bullet"/>
      <w:lvlText w:val="•"/>
      <w:lvlJc w:val="left"/>
      <w:pPr>
        <w:tabs>
          <w:tab w:val="num" w:pos="2160"/>
        </w:tabs>
        <w:ind w:left="2160" w:hanging="360"/>
      </w:pPr>
      <w:rPr>
        <w:rFonts w:ascii="Arial" w:hAnsi="Arial" w:hint="default"/>
      </w:rPr>
    </w:lvl>
    <w:lvl w:ilvl="3" w:tplc="73063FEE" w:tentative="1">
      <w:start w:val="1"/>
      <w:numFmt w:val="bullet"/>
      <w:lvlText w:val="•"/>
      <w:lvlJc w:val="left"/>
      <w:pPr>
        <w:tabs>
          <w:tab w:val="num" w:pos="2880"/>
        </w:tabs>
        <w:ind w:left="2880" w:hanging="360"/>
      </w:pPr>
      <w:rPr>
        <w:rFonts w:ascii="Arial" w:hAnsi="Arial" w:hint="default"/>
      </w:rPr>
    </w:lvl>
    <w:lvl w:ilvl="4" w:tplc="EC3683E6" w:tentative="1">
      <w:start w:val="1"/>
      <w:numFmt w:val="bullet"/>
      <w:lvlText w:val="•"/>
      <w:lvlJc w:val="left"/>
      <w:pPr>
        <w:tabs>
          <w:tab w:val="num" w:pos="3600"/>
        </w:tabs>
        <w:ind w:left="3600" w:hanging="360"/>
      </w:pPr>
      <w:rPr>
        <w:rFonts w:ascii="Arial" w:hAnsi="Arial" w:hint="default"/>
      </w:rPr>
    </w:lvl>
    <w:lvl w:ilvl="5" w:tplc="A55E87C6" w:tentative="1">
      <w:start w:val="1"/>
      <w:numFmt w:val="bullet"/>
      <w:lvlText w:val="•"/>
      <w:lvlJc w:val="left"/>
      <w:pPr>
        <w:tabs>
          <w:tab w:val="num" w:pos="4320"/>
        </w:tabs>
        <w:ind w:left="4320" w:hanging="360"/>
      </w:pPr>
      <w:rPr>
        <w:rFonts w:ascii="Arial" w:hAnsi="Arial" w:hint="default"/>
      </w:rPr>
    </w:lvl>
    <w:lvl w:ilvl="6" w:tplc="53DA60F0" w:tentative="1">
      <w:start w:val="1"/>
      <w:numFmt w:val="bullet"/>
      <w:lvlText w:val="•"/>
      <w:lvlJc w:val="left"/>
      <w:pPr>
        <w:tabs>
          <w:tab w:val="num" w:pos="5040"/>
        </w:tabs>
        <w:ind w:left="5040" w:hanging="360"/>
      </w:pPr>
      <w:rPr>
        <w:rFonts w:ascii="Arial" w:hAnsi="Arial" w:hint="default"/>
      </w:rPr>
    </w:lvl>
    <w:lvl w:ilvl="7" w:tplc="5D6A0B3A" w:tentative="1">
      <w:start w:val="1"/>
      <w:numFmt w:val="bullet"/>
      <w:lvlText w:val="•"/>
      <w:lvlJc w:val="left"/>
      <w:pPr>
        <w:tabs>
          <w:tab w:val="num" w:pos="5760"/>
        </w:tabs>
        <w:ind w:left="5760" w:hanging="360"/>
      </w:pPr>
      <w:rPr>
        <w:rFonts w:ascii="Arial" w:hAnsi="Arial" w:hint="default"/>
      </w:rPr>
    </w:lvl>
    <w:lvl w:ilvl="8" w:tplc="28D00568" w:tentative="1">
      <w:start w:val="1"/>
      <w:numFmt w:val="bullet"/>
      <w:lvlText w:val="•"/>
      <w:lvlJc w:val="left"/>
      <w:pPr>
        <w:tabs>
          <w:tab w:val="num" w:pos="6480"/>
        </w:tabs>
        <w:ind w:left="6480" w:hanging="360"/>
      </w:pPr>
      <w:rPr>
        <w:rFonts w:ascii="Arial" w:hAnsi="Arial" w:hint="default"/>
      </w:rPr>
    </w:lvl>
  </w:abstractNum>
  <w:abstractNum w:abstractNumId="7">
    <w:nsid w:val="4F787E0D"/>
    <w:multiLevelType w:val="hybridMultilevel"/>
    <w:tmpl w:val="3ED26E70"/>
    <w:lvl w:ilvl="0" w:tplc="406013D6">
      <w:start w:val="1"/>
      <w:numFmt w:val="bullet"/>
      <w:lvlText w:val="•"/>
      <w:lvlJc w:val="left"/>
      <w:pPr>
        <w:tabs>
          <w:tab w:val="num" w:pos="720"/>
        </w:tabs>
        <w:ind w:left="720" w:hanging="360"/>
      </w:pPr>
      <w:rPr>
        <w:rFonts w:ascii="Arial" w:hAnsi="Arial" w:hint="default"/>
      </w:rPr>
    </w:lvl>
    <w:lvl w:ilvl="1" w:tplc="7494DFBA" w:tentative="1">
      <w:start w:val="1"/>
      <w:numFmt w:val="bullet"/>
      <w:lvlText w:val="•"/>
      <w:lvlJc w:val="left"/>
      <w:pPr>
        <w:tabs>
          <w:tab w:val="num" w:pos="1440"/>
        </w:tabs>
        <w:ind w:left="1440" w:hanging="360"/>
      </w:pPr>
      <w:rPr>
        <w:rFonts w:ascii="Arial" w:hAnsi="Arial" w:hint="default"/>
      </w:rPr>
    </w:lvl>
    <w:lvl w:ilvl="2" w:tplc="A1002662" w:tentative="1">
      <w:start w:val="1"/>
      <w:numFmt w:val="bullet"/>
      <w:lvlText w:val="•"/>
      <w:lvlJc w:val="left"/>
      <w:pPr>
        <w:tabs>
          <w:tab w:val="num" w:pos="2160"/>
        </w:tabs>
        <w:ind w:left="2160" w:hanging="360"/>
      </w:pPr>
      <w:rPr>
        <w:rFonts w:ascii="Arial" w:hAnsi="Arial" w:hint="default"/>
      </w:rPr>
    </w:lvl>
    <w:lvl w:ilvl="3" w:tplc="DC1EE754" w:tentative="1">
      <w:start w:val="1"/>
      <w:numFmt w:val="bullet"/>
      <w:lvlText w:val="•"/>
      <w:lvlJc w:val="left"/>
      <w:pPr>
        <w:tabs>
          <w:tab w:val="num" w:pos="2880"/>
        </w:tabs>
        <w:ind w:left="2880" w:hanging="360"/>
      </w:pPr>
      <w:rPr>
        <w:rFonts w:ascii="Arial" w:hAnsi="Arial" w:hint="default"/>
      </w:rPr>
    </w:lvl>
    <w:lvl w:ilvl="4" w:tplc="0AA0D8D2" w:tentative="1">
      <w:start w:val="1"/>
      <w:numFmt w:val="bullet"/>
      <w:lvlText w:val="•"/>
      <w:lvlJc w:val="left"/>
      <w:pPr>
        <w:tabs>
          <w:tab w:val="num" w:pos="3600"/>
        </w:tabs>
        <w:ind w:left="3600" w:hanging="360"/>
      </w:pPr>
      <w:rPr>
        <w:rFonts w:ascii="Arial" w:hAnsi="Arial" w:hint="default"/>
      </w:rPr>
    </w:lvl>
    <w:lvl w:ilvl="5" w:tplc="74380158" w:tentative="1">
      <w:start w:val="1"/>
      <w:numFmt w:val="bullet"/>
      <w:lvlText w:val="•"/>
      <w:lvlJc w:val="left"/>
      <w:pPr>
        <w:tabs>
          <w:tab w:val="num" w:pos="4320"/>
        </w:tabs>
        <w:ind w:left="4320" w:hanging="360"/>
      </w:pPr>
      <w:rPr>
        <w:rFonts w:ascii="Arial" w:hAnsi="Arial" w:hint="default"/>
      </w:rPr>
    </w:lvl>
    <w:lvl w:ilvl="6" w:tplc="CC16FB12" w:tentative="1">
      <w:start w:val="1"/>
      <w:numFmt w:val="bullet"/>
      <w:lvlText w:val="•"/>
      <w:lvlJc w:val="left"/>
      <w:pPr>
        <w:tabs>
          <w:tab w:val="num" w:pos="5040"/>
        </w:tabs>
        <w:ind w:left="5040" w:hanging="360"/>
      </w:pPr>
      <w:rPr>
        <w:rFonts w:ascii="Arial" w:hAnsi="Arial" w:hint="default"/>
      </w:rPr>
    </w:lvl>
    <w:lvl w:ilvl="7" w:tplc="A562087A" w:tentative="1">
      <w:start w:val="1"/>
      <w:numFmt w:val="bullet"/>
      <w:lvlText w:val="•"/>
      <w:lvlJc w:val="left"/>
      <w:pPr>
        <w:tabs>
          <w:tab w:val="num" w:pos="5760"/>
        </w:tabs>
        <w:ind w:left="5760" w:hanging="360"/>
      </w:pPr>
      <w:rPr>
        <w:rFonts w:ascii="Arial" w:hAnsi="Arial" w:hint="default"/>
      </w:rPr>
    </w:lvl>
    <w:lvl w:ilvl="8" w:tplc="8D94CFF0" w:tentative="1">
      <w:start w:val="1"/>
      <w:numFmt w:val="bullet"/>
      <w:lvlText w:val="•"/>
      <w:lvlJc w:val="left"/>
      <w:pPr>
        <w:tabs>
          <w:tab w:val="num" w:pos="6480"/>
        </w:tabs>
        <w:ind w:left="6480" w:hanging="360"/>
      </w:pPr>
      <w:rPr>
        <w:rFonts w:ascii="Arial" w:hAnsi="Arial" w:hint="default"/>
      </w:rPr>
    </w:lvl>
  </w:abstractNum>
  <w:abstractNum w:abstractNumId="8">
    <w:nsid w:val="4FC03D97"/>
    <w:multiLevelType w:val="hybridMultilevel"/>
    <w:tmpl w:val="191C90EC"/>
    <w:lvl w:ilvl="0" w:tplc="0F70A206">
      <w:start w:val="1"/>
      <w:numFmt w:val="bullet"/>
      <w:lvlText w:val="•"/>
      <w:lvlJc w:val="left"/>
      <w:pPr>
        <w:tabs>
          <w:tab w:val="num" w:pos="720"/>
        </w:tabs>
        <w:ind w:left="720" w:hanging="360"/>
      </w:pPr>
      <w:rPr>
        <w:rFonts w:ascii="Arial" w:hAnsi="Arial" w:hint="default"/>
      </w:rPr>
    </w:lvl>
    <w:lvl w:ilvl="1" w:tplc="2FA8A826" w:tentative="1">
      <w:start w:val="1"/>
      <w:numFmt w:val="bullet"/>
      <w:lvlText w:val="•"/>
      <w:lvlJc w:val="left"/>
      <w:pPr>
        <w:tabs>
          <w:tab w:val="num" w:pos="1440"/>
        </w:tabs>
        <w:ind w:left="1440" w:hanging="360"/>
      </w:pPr>
      <w:rPr>
        <w:rFonts w:ascii="Arial" w:hAnsi="Arial" w:hint="default"/>
      </w:rPr>
    </w:lvl>
    <w:lvl w:ilvl="2" w:tplc="65222804" w:tentative="1">
      <w:start w:val="1"/>
      <w:numFmt w:val="bullet"/>
      <w:lvlText w:val="•"/>
      <w:lvlJc w:val="left"/>
      <w:pPr>
        <w:tabs>
          <w:tab w:val="num" w:pos="2160"/>
        </w:tabs>
        <w:ind w:left="2160" w:hanging="360"/>
      </w:pPr>
      <w:rPr>
        <w:rFonts w:ascii="Arial" w:hAnsi="Arial" w:hint="default"/>
      </w:rPr>
    </w:lvl>
    <w:lvl w:ilvl="3" w:tplc="88B2ABC8" w:tentative="1">
      <w:start w:val="1"/>
      <w:numFmt w:val="bullet"/>
      <w:lvlText w:val="•"/>
      <w:lvlJc w:val="left"/>
      <w:pPr>
        <w:tabs>
          <w:tab w:val="num" w:pos="2880"/>
        </w:tabs>
        <w:ind w:left="2880" w:hanging="360"/>
      </w:pPr>
      <w:rPr>
        <w:rFonts w:ascii="Arial" w:hAnsi="Arial" w:hint="default"/>
      </w:rPr>
    </w:lvl>
    <w:lvl w:ilvl="4" w:tplc="A78060DA" w:tentative="1">
      <w:start w:val="1"/>
      <w:numFmt w:val="bullet"/>
      <w:lvlText w:val="•"/>
      <w:lvlJc w:val="left"/>
      <w:pPr>
        <w:tabs>
          <w:tab w:val="num" w:pos="3600"/>
        </w:tabs>
        <w:ind w:left="3600" w:hanging="360"/>
      </w:pPr>
      <w:rPr>
        <w:rFonts w:ascii="Arial" w:hAnsi="Arial" w:hint="default"/>
      </w:rPr>
    </w:lvl>
    <w:lvl w:ilvl="5" w:tplc="2340B8BE" w:tentative="1">
      <w:start w:val="1"/>
      <w:numFmt w:val="bullet"/>
      <w:lvlText w:val="•"/>
      <w:lvlJc w:val="left"/>
      <w:pPr>
        <w:tabs>
          <w:tab w:val="num" w:pos="4320"/>
        </w:tabs>
        <w:ind w:left="4320" w:hanging="360"/>
      </w:pPr>
      <w:rPr>
        <w:rFonts w:ascii="Arial" w:hAnsi="Arial" w:hint="default"/>
      </w:rPr>
    </w:lvl>
    <w:lvl w:ilvl="6" w:tplc="0616DEAC" w:tentative="1">
      <w:start w:val="1"/>
      <w:numFmt w:val="bullet"/>
      <w:lvlText w:val="•"/>
      <w:lvlJc w:val="left"/>
      <w:pPr>
        <w:tabs>
          <w:tab w:val="num" w:pos="5040"/>
        </w:tabs>
        <w:ind w:left="5040" w:hanging="360"/>
      </w:pPr>
      <w:rPr>
        <w:rFonts w:ascii="Arial" w:hAnsi="Arial" w:hint="default"/>
      </w:rPr>
    </w:lvl>
    <w:lvl w:ilvl="7" w:tplc="E8C8FEE4" w:tentative="1">
      <w:start w:val="1"/>
      <w:numFmt w:val="bullet"/>
      <w:lvlText w:val="•"/>
      <w:lvlJc w:val="left"/>
      <w:pPr>
        <w:tabs>
          <w:tab w:val="num" w:pos="5760"/>
        </w:tabs>
        <w:ind w:left="5760" w:hanging="360"/>
      </w:pPr>
      <w:rPr>
        <w:rFonts w:ascii="Arial" w:hAnsi="Arial" w:hint="default"/>
      </w:rPr>
    </w:lvl>
    <w:lvl w:ilvl="8" w:tplc="32BCB2BC" w:tentative="1">
      <w:start w:val="1"/>
      <w:numFmt w:val="bullet"/>
      <w:lvlText w:val="•"/>
      <w:lvlJc w:val="left"/>
      <w:pPr>
        <w:tabs>
          <w:tab w:val="num" w:pos="6480"/>
        </w:tabs>
        <w:ind w:left="6480" w:hanging="360"/>
      </w:pPr>
      <w:rPr>
        <w:rFonts w:ascii="Arial" w:hAnsi="Arial" w:hint="default"/>
      </w:rPr>
    </w:lvl>
  </w:abstractNum>
  <w:abstractNum w:abstractNumId="9">
    <w:nsid w:val="57DC4A40"/>
    <w:multiLevelType w:val="hybridMultilevel"/>
    <w:tmpl w:val="77F4392E"/>
    <w:lvl w:ilvl="0" w:tplc="174298F8">
      <w:start w:val="1"/>
      <w:numFmt w:val="bullet"/>
      <w:lvlText w:val="•"/>
      <w:lvlJc w:val="left"/>
      <w:pPr>
        <w:tabs>
          <w:tab w:val="num" w:pos="720"/>
        </w:tabs>
        <w:ind w:left="720" w:hanging="360"/>
      </w:pPr>
      <w:rPr>
        <w:rFonts w:ascii="Arial" w:hAnsi="Arial" w:hint="default"/>
      </w:rPr>
    </w:lvl>
    <w:lvl w:ilvl="1" w:tplc="D7BABD86" w:tentative="1">
      <w:start w:val="1"/>
      <w:numFmt w:val="bullet"/>
      <w:lvlText w:val="•"/>
      <w:lvlJc w:val="left"/>
      <w:pPr>
        <w:tabs>
          <w:tab w:val="num" w:pos="1440"/>
        </w:tabs>
        <w:ind w:left="1440" w:hanging="360"/>
      </w:pPr>
      <w:rPr>
        <w:rFonts w:ascii="Arial" w:hAnsi="Arial" w:hint="default"/>
      </w:rPr>
    </w:lvl>
    <w:lvl w:ilvl="2" w:tplc="7262BCB4" w:tentative="1">
      <w:start w:val="1"/>
      <w:numFmt w:val="bullet"/>
      <w:lvlText w:val="•"/>
      <w:lvlJc w:val="left"/>
      <w:pPr>
        <w:tabs>
          <w:tab w:val="num" w:pos="2160"/>
        </w:tabs>
        <w:ind w:left="2160" w:hanging="360"/>
      </w:pPr>
      <w:rPr>
        <w:rFonts w:ascii="Arial" w:hAnsi="Arial" w:hint="default"/>
      </w:rPr>
    </w:lvl>
    <w:lvl w:ilvl="3" w:tplc="C10C72D0" w:tentative="1">
      <w:start w:val="1"/>
      <w:numFmt w:val="bullet"/>
      <w:lvlText w:val="•"/>
      <w:lvlJc w:val="left"/>
      <w:pPr>
        <w:tabs>
          <w:tab w:val="num" w:pos="2880"/>
        </w:tabs>
        <w:ind w:left="2880" w:hanging="360"/>
      </w:pPr>
      <w:rPr>
        <w:rFonts w:ascii="Arial" w:hAnsi="Arial" w:hint="default"/>
      </w:rPr>
    </w:lvl>
    <w:lvl w:ilvl="4" w:tplc="EE4C6164" w:tentative="1">
      <w:start w:val="1"/>
      <w:numFmt w:val="bullet"/>
      <w:lvlText w:val="•"/>
      <w:lvlJc w:val="left"/>
      <w:pPr>
        <w:tabs>
          <w:tab w:val="num" w:pos="3600"/>
        </w:tabs>
        <w:ind w:left="3600" w:hanging="360"/>
      </w:pPr>
      <w:rPr>
        <w:rFonts w:ascii="Arial" w:hAnsi="Arial" w:hint="default"/>
      </w:rPr>
    </w:lvl>
    <w:lvl w:ilvl="5" w:tplc="910ABEE4" w:tentative="1">
      <w:start w:val="1"/>
      <w:numFmt w:val="bullet"/>
      <w:lvlText w:val="•"/>
      <w:lvlJc w:val="left"/>
      <w:pPr>
        <w:tabs>
          <w:tab w:val="num" w:pos="4320"/>
        </w:tabs>
        <w:ind w:left="4320" w:hanging="360"/>
      </w:pPr>
      <w:rPr>
        <w:rFonts w:ascii="Arial" w:hAnsi="Arial" w:hint="default"/>
      </w:rPr>
    </w:lvl>
    <w:lvl w:ilvl="6" w:tplc="A4E6B4F4" w:tentative="1">
      <w:start w:val="1"/>
      <w:numFmt w:val="bullet"/>
      <w:lvlText w:val="•"/>
      <w:lvlJc w:val="left"/>
      <w:pPr>
        <w:tabs>
          <w:tab w:val="num" w:pos="5040"/>
        </w:tabs>
        <w:ind w:left="5040" w:hanging="360"/>
      </w:pPr>
      <w:rPr>
        <w:rFonts w:ascii="Arial" w:hAnsi="Arial" w:hint="default"/>
      </w:rPr>
    </w:lvl>
    <w:lvl w:ilvl="7" w:tplc="AB2EA21E" w:tentative="1">
      <w:start w:val="1"/>
      <w:numFmt w:val="bullet"/>
      <w:lvlText w:val="•"/>
      <w:lvlJc w:val="left"/>
      <w:pPr>
        <w:tabs>
          <w:tab w:val="num" w:pos="5760"/>
        </w:tabs>
        <w:ind w:left="5760" w:hanging="360"/>
      </w:pPr>
      <w:rPr>
        <w:rFonts w:ascii="Arial" w:hAnsi="Arial" w:hint="default"/>
      </w:rPr>
    </w:lvl>
    <w:lvl w:ilvl="8" w:tplc="D44E30A8" w:tentative="1">
      <w:start w:val="1"/>
      <w:numFmt w:val="bullet"/>
      <w:lvlText w:val="•"/>
      <w:lvlJc w:val="left"/>
      <w:pPr>
        <w:tabs>
          <w:tab w:val="num" w:pos="6480"/>
        </w:tabs>
        <w:ind w:left="6480" w:hanging="360"/>
      </w:pPr>
      <w:rPr>
        <w:rFonts w:ascii="Arial" w:hAnsi="Arial" w:hint="default"/>
      </w:rPr>
    </w:lvl>
  </w:abstractNum>
  <w:abstractNum w:abstractNumId="10">
    <w:nsid w:val="5C601141"/>
    <w:multiLevelType w:val="hybridMultilevel"/>
    <w:tmpl w:val="3C2232EE"/>
    <w:lvl w:ilvl="0" w:tplc="58C4E83A">
      <w:start w:val="3"/>
      <w:numFmt w:val="decimal"/>
      <w:lvlText w:val="%1."/>
      <w:lvlJc w:val="left"/>
      <w:pPr>
        <w:tabs>
          <w:tab w:val="num" w:pos="720"/>
        </w:tabs>
        <w:ind w:left="720" w:hanging="360"/>
      </w:pPr>
    </w:lvl>
    <w:lvl w:ilvl="1" w:tplc="9712FE7C" w:tentative="1">
      <w:start w:val="1"/>
      <w:numFmt w:val="decimal"/>
      <w:lvlText w:val="%2."/>
      <w:lvlJc w:val="left"/>
      <w:pPr>
        <w:tabs>
          <w:tab w:val="num" w:pos="1440"/>
        </w:tabs>
        <w:ind w:left="1440" w:hanging="360"/>
      </w:pPr>
    </w:lvl>
    <w:lvl w:ilvl="2" w:tplc="5FFCC120" w:tentative="1">
      <w:start w:val="1"/>
      <w:numFmt w:val="decimal"/>
      <w:lvlText w:val="%3."/>
      <w:lvlJc w:val="left"/>
      <w:pPr>
        <w:tabs>
          <w:tab w:val="num" w:pos="2160"/>
        </w:tabs>
        <w:ind w:left="2160" w:hanging="360"/>
      </w:pPr>
    </w:lvl>
    <w:lvl w:ilvl="3" w:tplc="65F843EC" w:tentative="1">
      <w:start w:val="1"/>
      <w:numFmt w:val="decimal"/>
      <w:lvlText w:val="%4."/>
      <w:lvlJc w:val="left"/>
      <w:pPr>
        <w:tabs>
          <w:tab w:val="num" w:pos="2880"/>
        </w:tabs>
        <w:ind w:left="2880" w:hanging="360"/>
      </w:pPr>
    </w:lvl>
    <w:lvl w:ilvl="4" w:tplc="24063EC4" w:tentative="1">
      <w:start w:val="1"/>
      <w:numFmt w:val="decimal"/>
      <w:lvlText w:val="%5."/>
      <w:lvlJc w:val="left"/>
      <w:pPr>
        <w:tabs>
          <w:tab w:val="num" w:pos="3600"/>
        </w:tabs>
        <w:ind w:left="3600" w:hanging="360"/>
      </w:pPr>
    </w:lvl>
    <w:lvl w:ilvl="5" w:tplc="382C4A00" w:tentative="1">
      <w:start w:val="1"/>
      <w:numFmt w:val="decimal"/>
      <w:lvlText w:val="%6."/>
      <w:lvlJc w:val="left"/>
      <w:pPr>
        <w:tabs>
          <w:tab w:val="num" w:pos="4320"/>
        </w:tabs>
        <w:ind w:left="4320" w:hanging="360"/>
      </w:pPr>
    </w:lvl>
    <w:lvl w:ilvl="6" w:tplc="350A34FA" w:tentative="1">
      <w:start w:val="1"/>
      <w:numFmt w:val="decimal"/>
      <w:lvlText w:val="%7."/>
      <w:lvlJc w:val="left"/>
      <w:pPr>
        <w:tabs>
          <w:tab w:val="num" w:pos="5040"/>
        </w:tabs>
        <w:ind w:left="5040" w:hanging="360"/>
      </w:pPr>
    </w:lvl>
    <w:lvl w:ilvl="7" w:tplc="DDB608C8" w:tentative="1">
      <w:start w:val="1"/>
      <w:numFmt w:val="decimal"/>
      <w:lvlText w:val="%8."/>
      <w:lvlJc w:val="left"/>
      <w:pPr>
        <w:tabs>
          <w:tab w:val="num" w:pos="5760"/>
        </w:tabs>
        <w:ind w:left="5760" w:hanging="360"/>
      </w:pPr>
    </w:lvl>
    <w:lvl w:ilvl="8" w:tplc="5C92A0B0" w:tentative="1">
      <w:start w:val="1"/>
      <w:numFmt w:val="decimal"/>
      <w:lvlText w:val="%9."/>
      <w:lvlJc w:val="left"/>
      <w:pPr>
        <w:tabs>
          <w:tab w:val="num" w:pos="6480"/>
        </w:tabs>
        <w:ind w:left="6480" w:hanging="360"/>
      </w:pPr>
    </w:lvl>
  </w:abstractNum>
  <w:abstractNum w:abstractNumId="11">
    <w:nsid w:val="679B62B2"/>
    <w:multiLevelType w:val="hybridMultilevel"/>
    <w:tmpl w:val="1AD81B7C"/>
    <w:lvl w:ilvl="0" w:tplc="ABD82E56">
      <w:start w:val="1"/>
      <w:numFmt w:val="bullet"/>
      <w:lvlText w:val="•"/>
      <w:lvlJc w:val="left"/>
      <w:pPr>
        <w:tabs>
          <w:tab w:val="num" w:pos="720"/>
        </w:tabs>
        <w:ind w:left="720" w:hanging="360"/>
      </w:pPr>
      <w:rPr>
        <w:rFonts w:ascii="Arial" w:hAnsi="Arial" w:hint="default"/>
      </w:rPr>
    </w:lvl>
    <w:lvl w:ilvl="1" w:tplc="F3883574" w:tentative="1">
      <w:start w:val="1"/>
      <w:numFmt w:val="bullet"/>
      <w:lvlText w:val="•"/>
      <w:lvlJc w:val="left"/>
      <w:pPr>
        <w:tabs>
          <w:tab w:val="num" w:pos="1440"/>
        </w:tabs>
        <w:ind w:left="1440" w:hanging="360"/>
      </w:pPr>
      <w:rPr>
        <w:rFonts w:ascii="Arial" w:hAnsi="Arial" w:hint="default"/>
      </w:rPr>
    </w:lvl>
    <w:lvl w:ilvl="2" w:tplc="070475E2" w:tentative="1">
      <w:start w:val="1"/>
      <w:numFmt w:val="bullet"/>
      <w:lvlText w:val="•"/>
      <w:lvlJc w:val="left"/>
      <w:pPr>
        <w:tabs>
          <w:tab w:val="num" w:pos="2160"/>
        </w:tabs>
        <w:ind w:left="2160" w:hanging="360"/>
      </w:pPr>
      <w:rPr>
        <w:rFonts w:ascii="Arial" w:hAnsi="Arial" w:hint="default"/>
      </w:rPr>
    </w:lvl>
    <w:lvl w:ilvl="3" w:tplc="D996058C" w:tentative="1">
      <w:start w:val="1"/>
      <w:numFmt w:val="bullet"/>
      <w:lvlText w:val="•"/>
      <w:lvlJc w:val="left"/>
      <w:pPr>
        <w:tabs>
          <w:tab w:val="num" w:pos="2880"/>
        </w:tabs>
        <w:ind w:left="2880" w:hanging="360"/>
      </w:pPr>
      <w:rPr>
        <w:rFonts w:ascii="Arial" w:hAnsi="Arial" w:hint="default"/>
      </w:rPr>
    </w:lvl>
    <w:lvl w:ilvl="4" w:tplc="1C9E38B0" w:tentative="1">
      <w:start w:val="1"/>
      <w:numFmt w:val="bullet"/>
      <w:lvlText w:val="•"/>
      <w:lvlJc w:val="left"/>
      <w:pPr>
        <w:tabs>
          <w:tab w:val="num" w:pos="3600"/>
        </w:tabs>
        <w:ind w:left="3600" w:hanging="360"/>
      </w:pPr>
      <w:rPr>
        <w:rFonts w:ascii="Arial" w:hAnsi="Arial" w:hint="default"/>
      </w:rPr>
    </w:lvl>
    <w:lvl w:ilvl="5" w:tplc="1B529100" w:tentative="1">
      <w:start w:val="1"/>
      <w:numFmt w:val="bullet"/>
      <w:lvlText w:val="•"/>
      <w:lvlJc w:val="left"/>
      <w:pPr>
        <w:tabs>
          <w:tab w:val="num" w:pos="4320"/>
        </w:tabs>
        <w:ind w:left="4320" w:hanging="360"/>
      </w:pPr>
      <w:rPr>
        <w:rFonts w:ascii="Arial" w:hAnsi="Arial" w:hint="default"/>
      </w:rPr>
    </w:lvl>
    <w:lvl w:ilvl="6" w:tplc="13923004" w:tentative="1">
      <w:start w:val="1"/>
      <w:numFmt w:val="bullet"/>
      <w:lvlText w:val="•"/>
      <w:lvlJc w:val="left"/>
      <w:pPr>
        <w:tabs>
          <w:tab w:val="num" w:pos="5040"/>
        </w:tabs>
        <w:ind w:left="5040" w:hanging="360"/>
      </w:pPr>
      <w:rPr>
        <w:rFonts w:ascii="Arial" w:hAnsi="Arial" w:hint="default"/>
      </w:rPr>
    </w:lvl>
    <w:lvl w:ilvl="7" w:tplc="690C81A0" w:tentative="1">
      <w:start w:val="1"/>
      <w:numFmt w:val="bullet"/>
      <w:lvlText w:val="•"/>
      <w:lvlJc w:val="left"/>
      <w:pPr>
        <w:tabs>
          <w:tab w:val="num" w:pos="5760"/>
        </w:tabs>
        <w:ind w:left="5760" w:hanging="360"/>
      </w:pPr>
      <w:rPr>
        <w:rFonts w:ascii="Arial" w:hAnsi="Arial" w:hint="default"/>
      </w:rPr>
    </w:lvl>
    <w:lvl w:ilvl="8" w:tplc="42CE444C" w:tentative="1">
      <w:start w:val="1"/>
      <w:numFmt w:val="bullet"/>
      <w:lvlText w:val="•"/>
      <w:lvlJc w:val="left"/>
      <w:pPr>
        <w:tabs>
          <w:tab w:val="num" w:pos="6480"/>
        </w:tabs>
        <w:ind w:left="6480" w:hanging="360"/>
      </w:pPr>
      <w:rPr>
        <w:rFonts w:ascii="Arial" w:hAnsi="Arial" w:hint="default"/>
      </w:rPr>
    </w:lvl>
  </w:abstractNum>
  <w:abstractNum w:abstractNumId="12">
    <w:nsid w:val="6CD57297"/>
    <w:multiLevelType w:val="hybridMultilevel"/>
    <w:tmpl w:val="C750FDCE"/>
    <w:lvl w:ilvl="0" w:tplc="80F261E8">
      <w:start w:val="1"/>
      <w:numFmt w:val="bullet"/>
      <w:lvlText w:val="•"/>
      <w:lvlJc w:val="left"/>
      <w:pPr>
        <w:tabs>
          <w:tab w:val="num" w:pos="360"/>
        </w:tabs>
        <w:ind w:left="360" w:hanging="360"/>
      </w:pPr>
      <w:rPr>
        <w:rFonts w:ascii="Arial" w:hAnsi="Arial" w:hint="default"/>
      </w:rPr>
    </w:lvl>
    <w:lvl w:ilvl="1" w:tplc="6C00A376" w:tentative="1">
      <w:start w:val="1"/>
      <w:numFmt w:val="bullet"/>
      <w:lvlText w:val="•"/>
      <w:lvlJc w:val="left"/>
      <w:pPr>
        <w:tabs>
          <w:tab w:val="num" w:pos="1080"/>
        </w:tabs>
        <w:ind w:left="1080" w:hanging="360"/>
      </w:pPr>
      <w:rPr>
        <w:rFonts w:ascii="Arial" w:hAnsi="Arial" w:hint="default"/>
      </w:rPr>
    </w:lvl>
    <w:lvl w:ilvl="2" w:tplc="6C7097F0" w:tentative="1">
      <w:start w:val="1"/>
      <w:numFmt w:val="bullet"/>
      <w:lvlText w:val="•"/>
      <w:lvlJc w:val="left"/>
      <w:pPr>
        <w:tabs>
          <w:tab w:val="num" w:pos="1800"/>
        </w:tabs>
        <w:ind w:left="1800" w:hanging="360"/>
      </w:pPr>
      <w:rPr>
        <w:rFonts w:ascii="Arial" w:hAnsi="Arial" w:hint="default"/>
      </w:rPr>
    </w:lvl>
    <w:lvl w:ilvl="3" w:tplc="3970D776" w:tentative="1">
      <w:start w:val="1"/>
      <w:numFmt w:val="bullet"/>
      <w:lvlText w:val="•"/>
      <w:lvlJc w:val="left"/>
      <w:pPr>
        <w:tabs>
          <w:tab w:val="num" w:pos="2520"/>
        </w:tabs>
        <w:ind w:left="2520" w:hanging="360"/>
      </w:pPr>
      <w:rPr>
        <w:rFonts w:ascii="Arial" w:hAnsi="Arial" w:hint="default"/>
      </w:rPr>
    </w:lvl>
    <w:lvl w:ilvl="4" w:tplc="5BF05AEC" w:tentative="1">
      <w:start w:val="1"/>
      <w:numFmt w:val="bullet"/>
      <w:lvlText w:val="•"/>
      <w:lvlJc w:val="left"/>
      <w:pPr>
        <w:tabs>
          <w:tab w:val="num" w:pos="3240"/>
        </w:tabs>
        <w:ind w:left="3240" w:hanging="360"/>
      </w:pPr>
      <w:rPr>
        <w:rFonts w:ascii="Arial" w:hAnsi="Arial" w:hint="default"/>
      </w:rPr>
    </w:lvl>
    <w:lvl w:ilvl="5" w:tplc="897CDA0C" w:tentative="1">
      <w:start w:val="1"/>
      <w:numFmt w:val="bullet"/>
      <w:lvlText w:val="•"/>
      <w:lvlJc w:val="left"/>
      <w:pPr>
        <w:tabs>
          <w:tab w:val="num" w:pos="3960"/>
        </w:tabs>
        <w:ind w:left="3960" w:hanging="360"/>
      </w:pPr>
      <w:rPr>
        <w:rFonts w:ascii="Arial" w:hAnsi="Arial" w:hint="default"/>
      </w:rPr>
    </w:lvl>
    <w:lvl w:ilvl="6" w:tplc="B57E13FC" w:tentative="1">
      <w:start w:val="1"/>
      <w:numFmt w:val="bullet"/>
      <w:lvlText w:val="•"/>
      <w:lvlJc w:val="left"/>
      <w:pPr>
        <w:tabs>
          <w:tab w:val="num" w:pos="4680"/>
        </w:tabs>
        <w:ind w:left="4680" w:hanging="360"/>
      </w:pPr>
      <w:rPr>
        <w:rFonts w:ascii="Arial" w:hAnsi="Arial" w:hint="default"/>
      </w:rPr>
    </w:lvl>
    <w:lvl w:ilvl="7" w:tplc="102CD0F6" w:tentative="1">
      <w:start w:val="1"/>
      <w:numFmt w:val="bullet"/>
      <w:lvlText w:val="•"/>
      <w:lvlJc w:val="left"/>
      <w:pPr>
        <w:tabs>
          <w:tab w:val="num" w:pos="5400"/>
        </w:tabs>
        <w:ind w:left="5400" w:hanging="360"/>
      </w:pPr>
      <w:rPr>
        <w:rFonts w:ascii="Arial" w:hAnsi="Arial" w:hint="default"/>
      </w:rPr>
    </w:lvl>
    <w:lvl w:ilvl="8" w:tplc="E5BCEEBC" w:tentative="1">
      <w:start w:val="1"/>
      <w:numFmt w:val="bullet"/>
      <w:lvlText w:val="•"/>
      <w:lvlJc w:val="left"/>
      <w:pPr>
        <w:tabs>
          <w:tab w:val="num" w:pos="6120"/>
        </w:tabs>
        <w:ind w:left="6120" w:hanging="360"/>
      </w:pPr>
      <w:rPr>
        <w:rFonts w:ascii="Arial" w:hAnsi="Arial" w:hint="default"/>
      </w:rPr>
    </w:lvl>
  </w:abstractNum>
  <w:abstractNum w:abstractNumId="13">
    <w:nsid w:val="6EE80CB5"/>
    <w:multiLevelType w:val="hybridMultilevel"/>
    <w:tmpl w:val="3D706E88"/>
    <w:lvl w:ilvl="0" w:tplc="BFBE9616">
      <w:start w:val="1"/>
      <w:numFmt w:val="bullet"/>
      <w:lvlText w:val="•"/>
      <w:lvlJc w:val="left"/>
      <w:pPr>
        <w:tabs>
          <w:tab w:val="num" w:pos="720"/>
        </w:tabs>
        <w:ind w:left="720" w:hanging="360"/>
      </w:pPr>
      <w:rPr>
        <w:rFonts w:ascii="Arial" w:hAnsi="Arial" w:hint="default"/>
      </w:rPr>
    </w:lvl>
    <w:lvl w:ilvl="1" w:tplc="3934D5EC" w:tentative="1">
      <w:start w:val="1"/>
      <w:numFmt w:val="bullet"/>
      <w:lvlText w:val="•"/>
      <w:lvlJc w:val="left"/>
      <w:pPr>
        <w:tabs>
          <w:tab w:val="num" w:pos="1440"/>
        </w:tabs>
        <w:ind w:left="1440" w:hanging="360"/>
      </w:pPr>
      <w:rPr>
        <w:rFonts w:ascii="Arial" w:hAnsi="Arial" w:hint="default"/>
      </w:rPr>
    </w:lvl>
    <w:lvl w:ilvl="2" w:tplc="377CF3D6" w:tentative="1">
      <w:start w:val="1"/>
      <w:numFmt w:val="bullet"/>
      <w:lvlText w:val="•"/>
      <w:lvlJc w:val="left"/>
      <w:pPr>
        <w:tabs>
          <w:tab w:val="num" w:pos="2160"/>
        </w:tabs>
        <w:ind w:left="2160" w:hanging="360"/>
      </w:pPr>
      <w:rPr>
        <w:rFonts w:ascii="Arial" w:hAnsi="Arial" w:hint="default"/>
      </w:rPr>
    </w:lvl>
    <w:lvl w:ilvl="3" w:tplc="1E3EB498" w:tentative="1">
      <w:start w:val="1"/>
      <w:numFmt w:val="bullet"/>
      <w:lvlText w:val="•"/>
      <w:lvlJc w:val="left"/>
      <w:pPr>
        <w:tabs>
          <w:tab w:val="num" w:pos="2880"/>
        </w:tabs>
        <w:ind w:left="2880" w:hanging="360"/>
      </w:pPr>
      <w:rPr>
        <w:rFonts w:ascii="Arial" w:hAnsi="Arial" w:hint="default"/>
      </w:rPr>
    </w:lvl>
    <w:lvl w:ilvl="4" w:tplc="B4EC5B7A" w:tentative="1">
      <w:start w:val="1"/>
      <w:numFmt w:val="bullet"/>
      <w:lvlText w:val="•"/>
      <w:lvlJc w:val="left"/>
      <w:pPr>
        <w:tabs>
          <w:tab w:val="num" w:pos="3600"/>
        </w:tabs>
        <w:ind w:left="3600" w:hanging="360"/>
      </w:pPr>
      <w:rPr>
        <w:rFonts w:ascii="Arial" w:hAnsi="Arial" w:hint="default"/>
      </w:rPr>
    </w:lvl>
    <w:lvl w:ilvl="5" w:tplc="E3606336" w:tentative="1">
      <w:start w:val="1"/>
      <w:numFmt w:val="bullet"/>
      <w:lvlText w:val="•"/>
      <w:lvlJc w:val="left"/>
      <w:pPr>
        <w:tabs>
          <w:tab w:val="num" w:pos="4320"/>
        </w:tabs>
        <w:ind w:left="4320" w:hanging="360"/>
      </w:pPr>
      <w:rPr>
        <w:rFonts w:ascii="Arial" w:hAnsi="Arial" w:hint="default"/>
      </w:rPr>
    </w:lvl>
    <w:lvl w:ilvl="6" w:tplc="7B90CFBC" w:tentative="1">
      <w:start w:val="1"/>
      <w:numFmt w:val="bullet"/>
      <w:lvlText w:val="•"/>
      <w:lvlJc w:val="left"/>
      <w:pPr>
        <w:tabs>
          <w:tab w:val="num" w:pos="5040"/>
        </w:tabs>
        <w:ind w:left="5040" w:hanging="360"/>
      </w:pPr>
      <w:rPr>
        <w:rFonts w:ascii="Arial" w:hAnsi="Arial" w:hint="default"/>
      </w:rPr>
    </w:lvl>
    <w:lvl w:ilvl="7" w:tplc="F036FE08" w:tentative="1">
      <w:start w:val="1"/>
      <w:numFmt w:val="bullet"/>
      <w:lvlText w:val="•"/>
      <w:lvlJc w:val="left"/>
      <w:pPr>
        <w:tabs>
          <w:tab w:val="num" w:pos="5760"/>
        </w:tabs>
        <w:ind w:left="5760" w:hanging="360"/>
      </w:pPr>
      <w:rPr>
        <w:rFonts w:ascii="Arial" w:hAnsi="Arial" w:hint="default"/>
      </w:rPr>
    </w:lvl>
    <w:lvl w:ilvl="8" w:tplc="229AD52C" w:tentative="1">
      <w:start w:val="1"/>
      <w:numFmt w:val="bullet"/>
      <w:lvlText w:val="•"/>
      <w:lvlJc w:val="left"/>
      <w:pPr>
        <w:tabs>
          <w:tab w:val="num" w:pos="6480"/>
        </w:tabs>
        <w:ind w:left="6480" w:hanging="360"/>
      </w:pPr>
      <w:rPr>
        <w:rFonts w:ascii="Arial" w:hAnsi="Arial" w:hint="default"/>
      </w:rPr>
    </w:lvl>
  </w:abstractNum>
  <w:abstractNum w:abstractNumId="14">
    <w:nsid w:val="7D97624B"/>
    <w:multiLevelType w:val="multilevel"/>
    <w:tmpl w:val="68644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10"/>
  </w:num>
  <w:num w:numId="4">
    <w:abstractNumId w:val="4"/>
  </w:num>
  <w:num w:numId="5">
    <w:abstractNumId w:val="9"/>
  </w:num>
  <w:num w:numId="6">
    <w:abstractNumId w:val="12"/>
  </w:num>
  <w:num w:numId="7">
    <w:abstractNumId w:val="2"/>
  </w:num>
  <w:num w:numId="8">
    <w:abstractNumId w:val="14"/>
  </w:num>
  <w:num w:numId="9">
    <w:abstractNumId w:val="1"/>
  </w:num>
  <w:num w:numId="10">
    <w:abstractNumId w:val="7"/>
  </w:num>
  <w:num w:numId="11">
    <w:abstractNumId w:val="8"/>
  </w:num>
  <w:num w:numId="12">
    <w:abstractNumId w:val="0"/>
  </w:num>
  <w:num w:numId="13">
    <w:abstractNumId w:val="13"/>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BE3"/>
    <w:rsid w:val="00073AB3"/>
    <w:rsid w:val="00122A08"/>
    <w:rsid w:val="00134BE3"/>
    <w:rsid w:val="00173DD7"/>
    <w:rsid w:val="001A7812"/>
    <w:rsid w:val="00345B14"/>
    <w:rsid w:val="004B1F42"/>
    <w:rsid w:val="00542219"/>
    <w:rsid w:val="00573452"/>
    <w:rsid w:val="005848E4"/>
    <w:rsid w:val="005A45D7"/>
    <w:rsid w:val="00625DCA"/>
    <w:rsid w:val="006706EE"/>
    <w:rsid w:val="006B38F7"/>
    <w:rsid w:val="0078551E"/>
    <w:rsid w:val="00883FAD"/>
    <w:rsid w:val="009454E5"/>
    <w:rsid w:val="0097654E"/>
    <w:rsid w:val="009B42E4"/>
    <w:rsid w:val="00A07B96"/>
    <w:rsid w:val="00A635BB"/>
    <w:rsid w:val="00BB1579"/>
    <w:rsid w:val="00BF251F"/>
    <w:rsid w:val="00D21ADF"/>
    <w:rsid w:val="00D54A93"/>
    <w:rsid w:val="00EA5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D3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B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34BE3"/>
    <w:pPr>
      <w:spacing w:after="0" w:line="216" w:lineRule="auto"/>
      <w:contextualSpacing/>
    </w:pPr>
    <w:rPr>
      <w:rFonts w:ascii="Calibri Light" w:eastAsia="Times New Roman" w:hAnsi="Calibri Light" w:cs="Times New Roman"/>
      <w:color w:val="404040"/>
      <w:spacing w:val="-10"/>
      <w:kern w:val="28"/>
      <w:sz w:val="56"/>
      <w:szCs w:val="56"/>
    </w:rPr>
  </w:style>
  <w:style w:type="character" w:customStyle="1" w:styleId="TitleChar">
    <w:name w:val="Title Char"/>
    <w:basedOn w:val="DefaultParagraphFont"/>
    <w:link w:val="Title"/>
    <w:uiPriority w:val="10"/>
    <w:rsid w:val="00134BE3"/>
    <w:rPr>
      <w:rFonts w:ascii="Calibri Light" w:eastAsia="Times New Roman" w:hAnsi="Calibri Light" w:cs="Times New Roman"/>
      <w:color w:val="404040"/>
      <w:spacing w:val="-10"/>
      <w:kern w:val="28"/>
      <w:sz w:val="56"/>
      <w:szCs w:val="56"/>
    </w:rPr>
  </w:style>
  <w:style w:type="paragraph" w:styleId="ListParagraph">
    <w:name w:val="List Paragraph"/>
    <w:basedOn w:val="Normal"/>
    <w:uiPriority w:val="34"/>
    <w:qFormat/>
    <w:rsid w:val="00542219"/>
    <w:pPr>
      <w:ind w:left="720"/>
      <w:contextualSpacing/>
    </w:pPr>
  </w:style>
  <w:style w:type="character" w:customStyle="1" w:styleId="highlight">
    <w:name w:val="highlight"/>
    <w:basedOn w:val="DefaultParagraphFont"/>
    <w:rsid w:val="00A07B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B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34BE3"/>
    <w:pPr>
      <w:spacing w:after="0" w:line="216" w:lineRule="auto"/>
      <w:contextualSpacing/>
    </w:pPr>
    <w:rPr>
      <w:rFonts w:ascii="Calibri Light" w:eastAsia="Times New Roman" w:hAnsi="Calibri Light" w:cs="Times New Roman"/>
      <w:color w:val="404040"/>
      <w:spacing w:val="-10"/>
      <w:kern w:val="28"/>
      <w:sz w:val="56"/>
      <w:szCs w:val="56"/>
    </w:rPr>
  </w:style>
  <w:style w:type="character" w:customStyle="1" w:styleId="TitleChar">
    <w:name w:val="Title Char"/>
    <w:basedOn w:val="DefaultParagraphFont"/>
    <w:link w:val="Title"/>
    <w:uiPriority w:val="10"/>
    <w:rsid w:val="00134BE3"/>
    <w:rPr>
      <w:rFonts w:ascii="Calibri Light" w:eastAsia="Times New Roman" w:hAnsi="Calibri Light" w:cs="Times New Roman"/>
      <w:color w:val="404040"/>
      <w:spacing w:val="-10"/>
      <w:kern w:val="28"/>
      <w:sz w:val="56"/>
      <w:szCs w:val="56"/>
    </w:rPr>
  </w:style>
  <w:style w:type="paragraph" w:styleId="ListParagraph">
    <w:name w:val="List Paragraph"/>
    <w:basedOn w:val="Normal"/>
    <w:uiPriority w:val="34"/>
    <w:qFormat/>
    <w:rsid w:val="00542219"/>
    <w:pPr>
      <w:ind w:left="720"/>
      <w:contextualSpacing/>
    </w:pPr>
  </w:style>
  <w:style w:type="character" w:customStyle="1" w:styleId="highlight">
    <w:name w:val="highlight"/>
    <w:basedOn w:val="DefaultParagraphFont"/>
    <w:rsid w:val="00A07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617083">
      <w:bodyDiv w:val="1"/>
      <w:marLeft w:val="0"/>
      <w:marRight w:val="0"/>
      <w:marTop w:val="0"/>
      <w:marBottom w:val="0"/>
      <w:divBdr>
        <w:top w:val="none" w:sz="0" w:space="0" w:color="auto"/>
        <w:left w:val="none" w:sz="0" w:space="0" w:color="auto"/>
        <w:bottom w:val="none" w:sz="0" w:space="0" w:color="auto"/>
        <w:right w:val="none" w:sz="0" w:space="0" w:color="auto"/>
      </w:divBdr>
      <w:divsChild>
        <w:div w:id="105466895">
          <w:marLeft w:val="907"/>
          <w:marRight w:val="0"/>
          <w:marTop w:val="0"/>
          <w:marBottom w:val="160"/>
          <w:divBdr>
            <w:top w:val="none" w:sz="0" w:space="0" w:color="auto"/>
            <w:left w:val="none" w:sz="0" w:space="0" w:color="auto"/>
            <w:bottom w:val="none" w:sz="0" w:space="0" w:color="auto"/>
            <w:right w:val="none" w:sz="0" w:space="0" w:color="auto"/>
          </w:divBdr>
        </w:div>
        <w:div w:id="1474985307">
          <w:marLeft w:val="907"/>
          <w:marRight w:val="0"/>
          <w:marTop w:val="0"/>
          <w:marBottom w:val="160"/>
          <w:divBdr>
            <w:top w:val="none" w:sz="0" w:space="0" w:color="auto"/>
            <w:left w:val="none" w:sz="0" w:space="0" w:color="auto"/>
            <w:bottom w:val="none" w:sz="0" w:space="0" w:color="auto"/>
            <w:right w:val="none" w:sz="0" w:space="0" w:color="auto"/>
          </w:divBdr>
        </w:div>
        <w:div w:id="1844734989">
          <w:marLeft w:val="907"/>
          <w:marRight w:val="0"/>
          <w:marTop w:val="0"/>
          <w:marBottom w:val="160"/>
          <w:divBdr>
            <w:top w:val="none" w:sz="0" w:space="0" w:color="auto"/>
            <w:left w:val="none" w:sz="0" w:space="0" w:color="auto"/>
            <w:bottom w:val="none" w:sz="0" w:space="0" w:color="auto"/>
            <w:right w:val="none" w:sz="0" w:space="0" w:color="auto"/>
          </w:divBdr>
        </w:div>
        <w:div w:id="969558335">
          <w:marLeft w:val="907"/>
          <w:marRight w:val="0"/>
          <w:marTop w:val="0"/>
          <w:marBottom w:val="160"/>
          <w:divBdr>
            <w:top w:val="none" w:sz="0" w:space="0" w:color="auto"/>
            <w:left w:val="none" w:sz="0" w:space="0" w:color="auto"/>
            <w:bottom w:val="none" w:sz="0" w:space="0" w:color="auto"/>
            <w:right w:val="none" w:sz="0" w:space="0" w:color="auto"/>
          </w:divBdr>
        </w:div>
      </w:divsChild>
    </w:div>
    <w:div w:id="511721088">
      <w:bodyDiv w:val="1"/>
      <w:marLeft w:val="0"/>
      <w:marRight w:val="0"/>
      <w:marTop w:val="0"/>
      <w:marBottom w:val="0"/>
      <w:divBdr>
        <w:top w:val="none" w:sz="0" w:space="0" w:color="auto"/>
        <w:left w:val="none" w:sz="0" w:space="0" w:color="auto"/>
        <w:bottom w:val="none" w:sz="0" w:space="0" w:color="auto"/>
        <w:right w:val="none" w:sz="0" w:space="0" w:color="auto"/>
      </w:divBdr>
      <w:divsChild>
        <w:div w:id="1311207686">
          <w:marLeft w:val="907"/>
          <w:marRight w:val="0"/>
          <w:marTop w:val="0"/>
          <w:marBottom w:val="160"/>
          <w:divBdr>
            <w:top w:val="none" w:sz="0" w:space="0" w:color="auto"/>
            <w:left w:val="none" w:sz="0" w:space="0" w:color="auto"/>
            <w:bottom w:val="none" w:sz="0" w:space="0" w:color="auto"/>
            <w:right w:val="none" w:sz="0" w:space="0" w:color="auto"/>
          </w:divBdr>
        </w:div>
        <w:div w:id="1679231895">
          <w:marLeft w:val="907"/>
          <w:marRight w:val="0"/>
          <w:marTop w:val="0"/>
          <w:marBottom w:val="160"/>
          <w:divBdr>
            <w:top w:val="none" w:sz="0" w:space="0" w:color="auto"/>
            <w:left w:val="none" w:sz="0" w:space="0" w:color="auto"/>
            <w:bottom w:val="none" w:sz="0" w:space="0" w:color="auto"/>
            <w:right w:val="none" w:sz="0" w:space="0" w:color="auto"/>
          </w:divBdr>
        </w:div>
        <w:div w:id="879126328">
          <w:marLeft w:val="907"/>
          <w:marRight w:val="0"/>
          <w:marTop w:val="0"/>
          <w:marBottom w:val="160"/>
          <w:divBdr>
            <w:top w:val="none" w:sz="0" w:space="0" w:color="auto"/>
            <w:left w:val="none" w:sz="0" w:space="0" w:color="auto"/>
            <w:bottom w:val="none" w:sz="0" w:space="0" w:color="auto"/>
            <w:right w:val="none" w:sz="0" w:space="0" w:color="auto"/>
          </w:divBdr>
        </w:div>
        <w:div w:id="95365033">
          <w:marLeft w:val="907"/>
          <w:marRight w:val="0"/>
          <w:marTop w:val="0"/>
          <w:marBottom w:val="160"/>
          <w:divBdr>
            <w:top w:val="none" w:sz="0" w:space="0" w:color="auto"/>
            <w:left w:val="none" w:sz="0" w:space="0" w:color="auto"/>
            <w:bottom w:val="none" w:sz="0" w:space="0" w:color="auto"/>
            <w:right w:val="none" w:sz="0" w:space="0" w:color="auto"/>
          </w:divBdr>
        </w:div>
        <w:div w:id="1790121476">
          <w:marLeft w:val="907"/>
          <w:marRight w:val="0"/>
          <w:marTop w:val="0"/>
          <w:marBottom w:val="160"/>
          <w:divBdr>
            <w:top w:val="none" w:sz="0" w:space="0" w:color="auto"/>
            <w:left w:val="none" w:sz="0" w:space="0" w:color="auto"/>
            <w:bottom w:val="none" w:sz="0" w:space="0" w:color="auto"/>
            <w:right w:val="none" w:sz="0" w:space="0" w:color="auto"/>
          </w:divBdr>
        </w:div>
        <w:div w:id="1000347930">
          <w:marLeft w:val="907"/>
          <w:marRight w:val="0"/>
          <w:marTop w:val="0"/>
          <w:marBottom w:val="160"/>
          <w:divBdr>
            <w:top w:val="none" w:sz="0" w:space="0" w:color="auto"/>
            <w:left w:val="none" w:sz="0" w:space="0" w:color="auto"/>
            <w:bottom w:val="none" w:sz="0" w:space="0" w:color="auto"/>
            <w:right w:val="none" w:sz="0" w:space="0" w:color="auto"/>
          </w:divBdr>
        </w:div>
        <w:div w:id="617832615">
          <w:marLeft w:val="907"/>
          <w:marRight w:val="0"/>
          <w:marTop w:val="0"/>
          <w:marBottom w:val="160"/>
          <w:divBdr>
            <w:top w:val="none" w:sz="0" w:space="0" w:color="auto"/>
            <w:left w:val="none" w:sz="0" w:space="0" w:color="auto"/>
            <w:bottom w:val="none" w:sz="0" w:space="0" w:color="auto"/>
            <w:right w:val="none" w:sz="0" w:space="0" w:color="auto"/>
          </w:divBdr>
        </w:div>
      </w:divsChild>
    </w:div>
    <w:div w:id="792092127">
      <w:bodyDiv w:val="1"/>
      <w:marLeft w:val="0"/>
      <w:marRight w:val="0"/>
      <w:marTop w:val="0"/>
      <w:marBottom w:val="0"/>
      <w:divBdr>
        <w:top w:val="none" w:sz="0" w:space="0" w:color="auto"/>
        <w:left w:val="none" w:sz="0" w:space="0" w:color="auto"/>
        <w:bottom w:val="none" w:sz="0" w:space="0" w:color="auto"/>
        <w:right w:val="none" w:sz="0" w:space="0" w:color="auto"/>
      </w:divBdr>
      <w:divsChild>
        <w:div w:id="1552230661">
          <w:marLeft w:val="907"/>
          <w:marRight w:val="0"/>
          <w:marTop w:val="0"/>
          <w:marBottom w:val="160"/>
          <w:divBdr>
            <w:top w:val="none" w:sz="0" w:space="0" w:color="auto"/>
            <w:left w:val="none" w:sz="0" w:space="0" w:color="auto"/>
            <w:bottom w:val="none" w:sz="0" w:space="0" w:color="auto"/>
            <w:right w:val="none" w:sz="0" w:space="0" w:color="auto"/>
          </w:divBdr>
        </w:div>
        <w:div w:id="549654777">
          <w:marLeft w:val="907"/>
          <w:marRight w:val="0"/>
          <w:marTop w:val="0"/>
          <w:marBottom w:val="160"/>
          <w:divBdr>
            <w:top w:val="none" w:sz="0" w:space="0" w:color="auto"/>
            <w:left w:val="none" w:sz="0" w:space="0" w:color="auto"/>
            <w:bottom w:val="none" w:sz="0" w:space="0" w:color="auto"/>
            <w:right w:val="none" w:sz="0" w:space="0" w:color="auto"/>
          </w:divBdr>
        </w:div>
      </w:divsChild>
    </w:div>
    <w:div w:id="1087728592">
      <w:bodyDiv w:val="1"/>
      <w:marLeft w:val="0"/>
      <w:marRight w:val="0"/>
      <w:marTop w:val="0"/>
      <w:marBottom w:val="0"/>
      <w:divBdr>
        <w:top w:val="none" w:sz="0" w:space="0" w:color="auto"/>
        <w:left w:val="none" w:sz="0" w:space="0" w:color="auto"/>
        <w:bottom w:val="none" w:sz="0" w:space="0" w:color="auto"/>
        <w:right w:val="none" w:sz="0" w:space="0" w:color="auto"/>
      </w:divBdr>
      <w:divsChild>
        <w:div w:id="531115424">
          <w:marLeft w:val="907"/>
          <w:marRight w:val="0"/>
          <w:marTop w:val="0"/>
          <w:marBottom w:val="160"/>
          <w:divBdr>
            <w:top w:val="none" w:sz="0" w:space="0" w:color="auto"/>
            <w:left w:val="none" w:sz="0" w:space="0" w:color="auto"/>
            <w:bottom w:val="none" w:sz="0" w:space="0" w:color="auto"/>
            <w:right w:val="none" w:sz="0" w:space="0" w:color="auto"/>
          </w:divBdr>
        </w:div>
        <w:div w:id="189102355">
          <w:marLeft w:val="907"/>
          <w:marRight w:val="0"/>
          <w:marTop w:val="0"/>
          <w:marBottom w:val="160"/>
          <w:divBdr>
            <w:top w:val="none" w:sz="0" w:space="0" w:color="auto"/>
            <w:left w:val="none" w:sz="0" w:space="0" w:color="auto"/>
            <w:bottom w:val="none" w:sz="0" w:space="0" w:color="auto"/>
            <w:right w:val="none" w:sz="0" w:space="0" w:color="auto"/>
          </w:divBdr>
        </w:div>
        <w:div w:id="1134635057">
          <w:marLeft w:val="907"/>
          <w:marRight w:val="0"/>
          <w:marTop w:val="0"/>
          <w:marBottom w:val="160"/>
          <w:divBdr>
            <w:top w:val="none" w:sz="0" w:space="0" w:color="auto"/>
            <w:left w:val="none" w:sz="0" w:space="0" w:color="auto"/>
            <w:bottom w:val="none" w:sz="0" w:space="0" w:color="auto"/>
            <w:right w:val="none" w:sz="0" w:space="0" w:color="auto"/>
          </w:divBdr>
        </w:div>
        <w:div w:id="1070537354">
          <w:marLeft w:val="907"/>
          <w:marRight w:val="0"/>
          <w:marTop w:val="0"/>
          <w:marBottom w:val="160"/>
          <w:divBdr>
            <w:top w:val="none" w:sz="0" w:space="0" w:color="auto"/>
            <w:left w:val="none" w:sz="0" w:space="0" w:color="auto"/>
            <w:bottom w:val="none" w:sz="0" w:space="0" w:color="auto"/>
            <w:right w:val="none" w:sz="0" w:space="0" w:color="auto"/>
          </w:divBdr>
        </w:div>
      </w:divsChild>
    </w:div>
    <w:div w:id="1366054647">
      <w:bodyDiv w:val="1"/>
      <w:marLeft w:val="0"/>
      <w:marRight w:val="0"/>
      <w:marTop w:val="0"/>
      <w:marBottom w:val="0"/>
      <w:divBdr>
        <w:top w:val="none" w:sz="0" w:space="0" w:color="auto"/>
        <w:left w:val="none" w:sz="0" w:space="0" w:color="auto"/>
        <w:bottom w:val="none" w:sz="0" w:space="0" w:color="auto"/>
        <w:right w:val="none" w:sz="0" w:space="0" w:color="auto"/>
      </w:divBdr>
      <w:divsChild>
        <w:div w:id="1077941463">
          <w:marLeft w:val="907"/>
          <w:marRight w:val="0"/>
          <w:marTop w:val="0"/>
          <w:marBottom w:val="0"/>
          <w:divBdr>
            <w:top w:val="none" w:sz="0" w:space="0" w:color="auto"/>
            <w:left w:val="none" w:sz="0" w:space="0" w:color="auto"/>
            <w:bottom w:val="none" w:sz="0" w:space="0" w:color="auto"/>
            <w:right w:val="none" w:sz="0" w:space="0" w:color="auto"/>
          </w:divBdr>
        </w:div>
        <w:div w:id="133764903">
          <w:marLeft w:val="907"/>
          <w:marRight w:val="0"/>
          <w:marTop w:val="0"/>
          <w:marBottom w:val="0"/>
          <w:divBdr>
            <w:top w:val="none" w:sz="0" w:space="0" w:color="auto"/>
            <w:left w:val="none" w:sz="0" w:space="0" w:color="auto"/>
            <w:bottom w:val="none" w:sz="0" w:space="0" w:color="auto"/>
            <w:right w:val="none" w:sz="0" w:space="0" w:color="auto"/>
          </w:divBdr>
        </w:div>
      </w:divsChild>
    </w:div>
    <w:div w:id="1654943400">
      <w:bodyDiv w:val="1"/>
      <w:marLeft w:val="0"/>
      <w:marRight w:val="0"/>
      <w:marTop w:val="0"/>
      <w:marBottom w:val="0"/>
      <w:divBdr>
        <w:top w:val="none" w:sz="0" w:space="0" w:color="auto"/>
        <w:left w:val="none" w:sz="0" w:space="0" w:color="auto"/>
        <w:bottom w:val="none" w:sz="0" w:space="0" w:color="auto"/>
        <w:right w:val="none" w:sz="0" w:space="0" w:color="auto"/>
      </w:divBdr>
      <w:divsChild>
        <w:div w:id="443423504">
          <w:marLeft w:val="547"/>
          <w:marRight w:val="0"/>
          <w:marTop w:val="0"/>
          <w:marBottom w:val="0"/>
          <w:divBdr>
            <w:top w:val="none" w:sz="0" w:space="0" w:color="auto"/>
            <w:left w:val="none" w:sz="0" w:space="0" w:color="auto"/>
            <w:bottom w:val="none" w:sz="0" w:space="0" w:color="auto"/>
            <w:right w:val="none" w:sz="0" w:space="0" w:color="auto"/>
          </w:divBdr>
        </w:div>
        <w:div w:id="1841694533">
          <w:marLeft w:val="547"/>
          <w:marRight w:val="0"/>
          <w:marTop w:val="0"/>
          <w:marBottom w:val="0"/>
          <w:divBdr>
            <w:top w:val="none" w:sz="0" w:space="0" w:color="auto"/>
            <w:left w:val="none" w:sz="0" w:space="0" w:color="auto"/>
            <w:bottom w:val="none" w:sz="0" w:space="0" w:color="auto"/>
            <w:right w:val="none" w:sz="0" w:space="0" w:color="auto"/>
          </w:divBdr>
        </w:div>
        <w:div w:id="1735665688">
          <w:marLeft w:val="547"/>
          <w:marRight w:val="0"/>
          <w:marTop w:val="0"/>
          <w:marBottom w:val="0"/>
          <w:divBdr>
            <w:top w:val="none" w:sz="0" w:space="0" w:color="auto"/>
            <w:left w:val="none" w:sz="0" w:space="0" w:color="auto"/>
            <w:bottom w:val="none" w:sz="0" w:space="0" w:color="auto"/>
            <w:right w:val="none" w:sz="0" w:space="0" w:color="auto"/>
          </w:divBdr>
        </w:div>
        <w:div w:id="18629215">
          <w:marLeft w:val="547"/>
          <w:marRight w:val="0"/>
          <w:marTop w:val="0"/>
          <w:marBottom w:val="0"/>
          <w:divBdr>
            <w:top w:val="none" w:sz="0" w:space="0" w:color="auto"/>
            <w:left w:val="none" w:sz="0" w:space="0" w:color="auto"/>
            <w:bottom w:val="none" w:sz="0" w:space="0" w:color="auto"/>
            <w:right w:val="none" w:sz="0" w:space="0" w:color="auto"/>
          </w:divBdr>
        </w:div>
      </w:divsChild>
    </w:div>
    <w:div w:id="1812670530">
      <w:bodyDiv w:val="1"/>
      <w:marLeft w:val="0"/>
      <w:marRight w:val="0"/>
      <w:marTop w:val="0"/>
      <w:marBottom w:val="0"/>
      <w:divBdr>
        <w:top w:val="none" w:sz="0" w:space="0" w:color="auto"/>
        <w:left w:val="none" w:sz="0" w:space="0" w:color="auto"/>
        <w:bottom w:val="none" w:sz="0" w:space="0" w:color="auto"/>
        <w:right w:val="none" w:sz="0" w:space="0" w:color="auto"/>
      </w:divBdr>
      <w:divsChild>
        <w:div w:id="1943487957">
          <w:marLeft w:val="907"/>
          <w:marRight w:val="0"/>
          <w:marTop w:val="0"/>
          <w:marBottom w:val="160"/>
          <w:divBdr>
            <w:top w:val="none" w:sz="0" w:space="0" w:color="auto"/>
            <w:left w:val="none" w:sz="0" w:space="0" w:color="auto"/>
            <w:bottom w:val="none" w:sz="0" w:space="0" w:color="auto"/>
            <w:right w:val="none" w:sz="0" w:space="0" w:color="auto"/>
          </w:divBdr>
        </w:div>
        <w:div w:id="637875565">
          <w:marLeft w:val="907"/>
          <w:marRight w:val="0"/>
          <w:marTop w:val="0"/>
          <w:marBottom w:val="160"/>
          <w:divBdr>
            <w:top w:val="none" w:sz="0" w:space="0" w:color="auto"/>
            <w:left w:val="none" w:sz="0" w:space="0" w:color="auto"/>
            <w:bottom w:val="none" w:sz="0" w:space="0" w:color="auto"/>
            <w:right w:val="none" w:sz="0" w:space="0" w:color="auto"/>
          </w:divBdr>
        </w:div>
        <w:div w:id="2070688008">
          <w:marLeft w:val="907"/>
          <w:marRight w:val="0"/>
          <w:marTop w:val="0"/>
          <w:marBottom w:val="160"/>
          <w:divBdr>
            <w:top w:val="none" w:sz="0" w:space="0" w:color="auto"/>
            <w:left w:val="none" w:sz="0" w:space="0" w:color="auto"/>
            <w:bottom w:val="none" w:sz="0" w:space="0" w:color="auto"/>
            <w:right w:val="none" w:sz="0" w:space="0" w:color="auto"/>
          </w:divBdr>
        </w:div>
        <w:div w:id="1600330685">
          <w:marLeft w:val="907"/>
          <w:marRight w:val="0"/>
          <w:marTop w:val="0"/>
          <w:marBottom w:val="160"/>
          <w:divBdr>
            <w:top w:val="none" w:sz="0" w:space="0" w:color="auto"/>
            <w:left w:val="none" w:sz="0" w:space="0" w:color="auto"/>
            <w:bottom w:val="none" w:sz="0" w:space="0" w:color="auto"/>
            <w:right w:val="none" w:sz="0" w:space="0" w:color="auto"/>
          </w:divBdr>
        </w:div>
        <w:div w:id="1422526589">
          <w:marLeft w:val="907"/>
          <w:marRight w:val="0"/>
          <w:marTop w:val="0"/>
          <w:marBottom w:val="160"/>
          <w:divBdr>
            <w:top w:val="none" w:sz="0" w:space="0" w:color="auto"/>
            <w:left w:val="none" w:sz="0" w:space="0" w:color="auto"/>
            <w:bottom w:val="none" w:sz="0" w:space="0" w:color="auto"/>
            <w:right w:val="none" w:sz="0" w:space="0" w:color="auto"/>
          </w:divBdr>
        </w:div>
        <w:div w:id="1113135777">
          <w:marLeft w:val="907"/>
          <w:marRight w:val="0"/>
          <w:marTop w:val="0"/>
          <w:marBottom w:val="160"/>
          <w:divBdr>
            <w:top w:val="none" w:sz="0" w:space="0" w:color="auto"/>
            <w:left w:val="none" w:sz="0" w:space="0" w:color="auto"/>
            <w:bottom w:val="none" w:sz="0" w:space="0" w:color="auto"/>
            <w:right w:val="none" w:sz="0" w:space="0" w:color="auto"/>
          </w:divBdr>
        </w:div>
        <w:div w:id="1076781773">
          <w:marLeft w:val="907"/>
          <w:marRight w:val="0"/>
          <w:marTop w:val="0"/>
          <w:marBottom w:val="160"/>
          <w:divBdr>
            <w:top w:val="none" w:sz="0" w:space="0" w:color="auto"/>
            <w:left w:val="none" w:sz="0" w:space="0" w:color="auto"/>
            <w:bottom w:val="none" w:sz="0" w:space="0" w:color="auto"/>
            <w:right w:val="none" w:sz="0" w:space="0" w:color="auto"/>
          </w:divBdr>
        </w:div>
      </w:divsChild>
    </w:div>
    <w:div w:id="1919749295">
      <w:bodyDiv w:val="1"/>
      <w:marLeft w:val="0"/>
      <w:marRight w:val="0"/>
      <w:marTop w:val="0"/>
      <w:marBottom w:val="0"/>
      <w:divBdr>
        <w:top w:val="none" w:sz="0" w:space="0" w:color="auto"/>
        <w:left w:val="none" w:sz="0" w:space="0" w:color="auto"/>
        <w:bottom w:val="none" w:sz="0" w:space="0" w:color="auto"/>
        <w:right w:val="none" w:sz="0" w:space="0" w:color="auto"/>
      </w:divBdr>
      <w:divsChild>
        <w:div w:id="1262177265">
          <w:marLeft w:val="0"/>
          <w:marRight w:val="0"/>
          <w:marTop w:val="0"/>
          <w:marBottom w:val="0"/>
          <w:divBdr>
            <w:top w:val="none" w:sz="0" w:space="0" w:color="auto"/>
            <w:left w:val="none" w:sz="0" w:space="0" w:color="auto"/>
            <w:bottom w:val="none" w:sz="0" w:space="0" w:color="auto"/>
            <w:right w:val="none" w:sz="0" w:space="0" w:color="auto"/>
          </w:divBdr>
          <w:divsChild>
            <w:div w:id="857235545">
              <w:marLeft w:val="0"/>
              <w:marRight w:val="0"/>
              <w:marTop w:val="0"/>
              <w:marBottom w:val="0"/>
              <w:divBdr>
                <w:top w:val="none" w:sz="0" w:space="0" w:color="auto"/>
                <w:left w:val="none" w:sz="0" w:space="0" w:color="auto"/>
                <w:bottom w:val="none" w:sz="0" w:space="0" w:color="auto"/>
                <w:right w:val="none" w:sz="0" w:space="0" w:color="auto"/>
              </w:divBdr>
              <w:divsChild>
                <w:div w:id="500122964">
                  <w:marLeft w:val="0"/>
                  <w:marRight w:val="0"/>
                  <w:marTop w:val="0"/>
                  <w:marBottom w:val="0"/>
                  <w:divBdr>
                    <w:top w:val="none" w:sz="0" w:space="0" w:color="auto"/>
                    <w:left w:val="none" w:sz="0" w:space="0" w:color="auto"/>
                    <w:bottom w:val="none" w:sz="0" w:space="0" w:color="auto"/>
                    <w:right w:val="none" w:sz="0" w:space="0" w:color="auto"/>
                  </w:divBdr>
                  <w:divsChild>
                    <w:div w:id="2029134387">
                      <w:marLeft w:val="0"/>
                      <w:marRight w:val="0"/>
                      <w:marTop w:val="0"/>
                      <w:marBottom w:val="0"/>
                      <w:divBdr>
                        <w:top w:val="none" w:sz="0" w:space="0" w:color="auto"/>
                        <w:left w:val="none" w:sz="0" w:space="0" w:color="auto"/>
                        <w:bottom w:val="none" w:sz="0" w:space="0" w:color="auto"/>
                        <w:right w:val="none" w:sz="0" w:space="0" w:color="auto"/>
                      </w:divBdr>
                      <w:divsChild>
                        <w:div w:id="1595939243">
                          <w:marLeft w:val="0"/>
                          <w:marRight w:val="0"/>
                          <w:marTop w:val="0"/>
                          <w:marBottom w:val="0"/>
                          <w:divBdr>
                            <w:top w:val="none" w:sz="0" w:space="0" w:color="auto"/>
                            <w:left w:val="none" w:sz="0" w:space="0" w:color="auto"/>
                            <w:bottom w:val="none" w:sz="0" w:space="0" w:color="auto"/>
                            <w:right w:val="none" w:sz="0" w:space="0" w:color="auto"/>
                          </w:divBdr>
                        </w:div>
                        <w:div w:id="1110977221">
                          <w:marLeft w:val="0"/>
                          <w:marRight w:val="0"/>
                          <w:marTop w:val="0"/>
                          <w:marBottom w:val="0"/>
                          <w:divBdr>
                            <w:top w:val="none" w:sz="0" w:space="0" w:color="auto"/>
                            <w:left w:val="none" w:sz="0" w:space="0" w:color="auto"/>
                            <w:bottom w:val="none" w:sz="0" w:space="0" w:color="auto"/>
                            <w:right w:val="none" w:sz="0" w:space="0" w:color="auto"/>
                          </w:divBdr>
                        </w:div>
                        <w:div w:id="1266234256">
                          <w:marLeft w:val="0"/>
                          <w:marRight w:val="0"/>
                          <w:marTop w:val="0"/>
                          <w:marBottom w:val="0"/>
                          <w:divBdr>
                            <w:top w:val="none" w:sz="0" w:space="0" w:color="auto"/>
                            <w:left w:val="none" w:sz="0" w:space="0" w:color="auto"/>
                            <w:bottom w:val="none" w:sz="0" w:space="0" w:color="auto"/>
                            <w:right w:val="none" w:sz="0" w:space="0" w:color="auto"/>
                          </w:divBdr>
                        </w:div>
                        <w:div w:id="999314434">
                          <w:marLeft w:val="0"/>
                          <w:marRight w:val="0"/>
                          <w:marTop w:val="0"/>
                          <w:marBottom w:val="0"/>
                          <w:divBdr>
                            <w:top w:val="none" w:sz="0" w:space="0" w:color="auto"/>
                            <w:left w:val="none" w:sz="0" w:space="0" w:color="auto"/>
                            <w:bottom w:val="none" w:sz="0" w:space="0" w:color="auto"/>
                            <w:right w:val="none" w:sz="0" w:space="0" w:color="auto"/>
                          </w:divBdr>
                        </w:div>
                        <w:div w:id="1904440632">
                          <w:marLeft w:val="0"/>
                          <w:marRight w:val="0"/>
                          <w:marTop w:val="0"/>
                          <w:marBottom w:val="0"/>
                          <w:divBdr>
                            <w:top w:val="none" w:sz="0" w:space="0" w:color="auto"/>
                            <w:left w:val="none" w:sz="0" w:space="0" w:color="auto"/>
                            <w:bottom w:val="none" w:sz="0" w:space="0" w:color="auto"/>
                            <w:right w:val="none" w:sz="0" w:space="0" w:color="auto"/>
                          </w:divBdr>
                        </w:div>
                        <w:div w:id="580063108">
                          <w:marLeft w:val="0"/>
                          <w:marRight w:val="0"/>
                          <w:marTop w:val="0"/>
                          <w:marBottom w:val="0"/>
                          <w:divBdr>
                            <w:top w:val="none" w:sz="0" w:space="0" w:color="auto"/>
                            <w:left w:val="none" w:sz="0" w:space="0" w:color="auto"/>
                            <w:bottom w:val="none" w:sz="0" w:space="0" w:color="auto"/>
                            <w:right w:val="none" w:sz="0" w:space="0" w:color="auto"/>
                          </w:divBdr>
                        </w:div>
                        <w:div w:id="1311906222">
                          <w:marLeft w:val="0"/>
                          <w:marRight w:val="0"/>
                          <w:marTop w:val="0"/>
                          <w:marBottom w:val="0"/>
                          <w:divBdr>
                            <w:top w:val="none" w:sz="0" w:space="0" w:color="auto"/>
                            <w:left w:val="none" w:sz="0" w:space="0" w:color="auto"/>
                            <w:bottom w:val="none" w:sz="0" w:space="0" w:color="auto"/>
                            <w:right w:val="none" w:sz="0" w:space="0" w:color="auto"/>
                          </w:divBdr>
                        </w:div>
                        <w:div w:id="865869910">
                          <w:marLeft w:val="0"/>
                          <w:marRight w:val="0"/>
                          <w:marTop w:val="0"/>
                          <w:marBottom w:val="0"/>
                          <w:divBdr>
                            <w:top w:val="none" w:sz="0" w:space="0" w:color="auto"/>
                            <w:left w:val="none" w:sz="0" w:space="0" w:color="auto"/>
                            <w:bottom w:val="none" w:sz="0" w:space="0" w:color="auto"/>
                            <w:right w:val="none" w:sz="0" w:space="0" w:color="auto"/>
                          </w:divBdr>
                        </w:div>
                        <w:div w:id="1550460810">
                          <w:marLeft w:val="0"/>
                          <w:marRight w:val="0"/>
                          <w:marTop w:val="0"/>
                          <w:marBottom w:val="0"/>
                          <w:divBdr>
                            <w:top w:val="none" w:sz="0" w:space="0" w:color="auto"/>
                            <w:left w:val="none" w:sz="0" w:space="0" w:color="auto"/>
                            <w:bottom w:val="none" w:sz="0" w:space="0" w:color="auto"/>
                            <w:right w:val="none" w:sz="0" w:space="0" w:color="auto"/>
                          </w:divBdr>
                        </w:div>
                        <w:div w:id="2069497576">
                          <w:marLeft w:val="0"/>
                          <w:marRight w:val="0"/>
                          <w:marTop w:val="0"/>
                          <w:marBottom w:val="0"/>
                          <w:divBdr>
                            <w:top w:val="none" w:sz="0" w:space="0" w:color="auto"/>
                            <w:left w:val="none" w:sz="0" w:space="0" w:color="auto"/>
                            <w:bottom w:val="none" w:sz="0" w:space="0" w:color="auto"/>
                            <w:right w:val="none" w:sz="0" w:space="0" w:color="auto"/>
                          </w:divBdr>
                        </w:div>
                        <w:div w:id="159201958">
                          <w:marLeft w:val="0"/>
                          <w:marRight w:val="0"/>
                          <w:marTop w:val="0"/>
                          <w:marBottom w:val="0"/>
                          <w:divBdr>
                            <w:top w:val="none" w:sz="0" w:space="0" w:color="auto"/>
                            <w:left w:val="none" w:sz="0" w:space="0" w:color="auto"/>
                            <w:bottom w:val="none" w:sz="0" w:space="0" w:color="auto"/>
                            <w:right w:val="none" w:sz="0" w:space="0" w:color="auto"/>
                          </w:divBdr>
                        </w:div>
                        <w:div w:id="280574393">
                          <w:marLeft w:val="0"/>
                          <w:marRight w:val="0"/>
                          <w:marTop w:val="0"/>
                          <w:marBottom w:val="0"/>
                          <w:divBdr>
                            <w:top w:val="none" w:sz="0" w:space="0" w:color="auto"/>
                            <w:left w:val="none" w:sz="0" w:space="0" w:color="auto"/>
                            <w:bottom w:val="none" w:sz="0" w:space="0" w:color="auto"/>
                            <w:right w:val="none" w:sz="0" w:space="0" w:color="auto"/>
                          </w:divBdr>
                        </w:div>
                        <w:div w:id="99685590">
                          <w:marLeft w:val="0"/>
                          <w:marRight w:val="0"/>
                          <w:marTop w:val="0"/>
                          <w:marBottom w:val="0"/>
                          <w:divBdr>
                            <w:top w:val="none" w:sz="0" w:space="0" w:color="auto"/>
                            <w:left w:val="none" w:sz="0" w:space="0" w:color="auto"/>
                            <w:bottom w:val="none" w:sz="0" w:space="0" w:color="auto"/>
                            <w:right w:val="none" w:sz="0" w:space="0" w:color="auto"/>
                          </w:divBdr>
                        </w:div>
                        <w:div w:id="155604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 Dhawan</dc:creator>
  <cp:lastModifiedBy>Binnie</cp:lastModifiedBy>
  <cp:revision>2</cp:revision>
  <cp:lastPrinted>2018-09-12T19:03:00Z</cp:lastPrinted>
  <dcterms:created xsi:type="dcterms:W3CDTF">2018-09-12T19:05:00Z</dcterms:created>
  <dcterms:modified xsi:type="dcterms:W3CDTF">2018-09-12T19:05:00Z</dcterms:modified>
</cp:coreProperties>
</file>