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B9FDE" w14:textId="0D9CFB1B" w:rsidR="00ED575C" w:rsidRDefault="008E1C83" w:rsidP="00CA0D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Fluid overload and renal angin</w:t>
      </w:r>
      <w:bookmarkStart w:id="0" w:name="_GoBack"/>
      <w:bookmarkEnd w:id="0"/>
      <w:r>
        <w:rPr>
          <w:rFonts w:ascii="Times New Roman" w:hAnsi="Times New Roman" w:cs="Times New Roman"/>
          <w:b/>
        </w:rPr>
        <w:t>a i</w:t>
      </w:r>
      <w:r w:rsidR="00ED575C" w:rsidRPr="00ED575C">
        <w:rPr>
          <w:rFonts w:ascii="Times New Roman" w:hAnsi="Times New Roman" w:cs="Times New Roman"/>
          <w:b/>
        </w:rPr>
        <w:t>ndex at admission are associated with worse outcomes in critically ill children</w:t>
      </w:r>
    </w:p>
    <w:p w14:paraId="621E1690" w14:textId="77777777" w:rsidR="00CA0DC2" w:rsidRPr="00ED575C" w:rsidRDefault="00CA0DC2" w:rsidP="00CA0DC2">
      <w:pPr>
        <w:rPr>
          <w:rFonts w:ascii="Times New Roman" w:hAnsi="Times New Roman" w:cs="Times New Roman"/>
          <w:b/>
        </w:rPr>
      </w:pPr>
    </w:p>
    <w:p w14:paraId="0921F2F1" w14:textId="00A5EE41" w:rsidR="00ED575C" w:rsidRPr="00E00422" w:rsidRDefault="00ED575C" w:rsidP="008E1C83">
      <w:pPr>
        <w:rPr>
          <w:rFonts w:ascii="Times New Roman" w:hAnsi="Times New Roman" w:cs="Times New Roman"/>
          <w:i/>
          <w:vertAlign w:val="superscript"/>
        </w:rPr>
      </w:pPr>
      <w:proofErr w:type="spellStart"/>
      <w:r w:rsidRPr="00E00422">
        <w:rPr>
          <w:rFonts w:ascii="Times New Roman" w:hAnsi="Times New Roman" w:cs="Times New Roman"/>
          <w:i/>
        </w:rPr>
        <w:t>Anshika</w:t>
      </w:r>
      <w:proofErr w:type="spellEnd"/>
      <w:r w:rsidRPr="00E00422">
        <w:rPr>
          <w:rFonts w:ascii="Times New Roman" w:hAnsi="Times New Roman" w:cs="Times New Roman"/>
          <w:i/>
        </w:rPr>
        <w:t xml:space="preserve"> Khare</w:t>
      </w:r>
      <w:r w:rsidR="008E1C83" w:rsidRPr="00E00422">
        <w:rPr>
          <w:rFonts w:ascii="Times New Roman" w:hAnsi="Times New Roman" w:cs="Times New Roman"/>
          <w:i/>
          <w:vertAlign w:val="superscript"/>
        </w:rPr>
        <w:t>1</w:t>
      </w:r>
      <w:r w:rsidRPr="00E00422">
        <w:rPr>
          <w:rFonts w:ascii="Times New Roman" w:hAnsi="Times New Roman" w:cs="Times New Roman"/>
          <w:i/>
        </w:rPr>
        <w:t xml:space="preserve">, </w:t>
      </w:r>
      <w:proofErr w:type="spellStart"/>
      <w:r w:rsidRPr="00E00422">
        <w:rPr>
          <w:rFonts w:ascii="Times New Roman" w:hAnsi="Times New Roman" w:cs="Times New Roman"/>
          <w:i/>
        </w:rPr>
        <w:t>Sidharth</w:t>
      </w:r>
      <w:proofErr w:type="spellEnd"/>
      <w:r w:rsidRPr="00E00422">
        <w:rPr>
          <w:rFonts w:ascii="Times New Roman" w:hAnsi="Times New Roman" w:cs="Times New Roman"/>
          <w:i/>
        </w:rPr>
        <w:t xml:space="preserve"> Kumar Sethi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Pr="00E00422">
        <w:rPr>
          <w:rFonts w:ascii="Times New Roman" w:hAnsi="Times New Roman" w:cs="Times New Roman"/>
          <w:i/>
        </w:rPr>
        <w:t xml:space="preserve">, </w:t>
      </w:r>
      <w:proofErr w:type="spellStart"/>
      <w:r w:rsidRPr="00E00422">
        <w:rPr>
          <w:rFonts w:ascii="Times New Roman" w:hAnsi="Times New Roman" w:cs="Times New Roman"/>
          <w:i/>
        </w:rPr>
        <w:t>Veena</w:t>
      </w:r>
      <w:proofErr w:type="spellEnd"/>
      <w:r w:rsidRPr="00E00422">
        <w:rPr>
          <w:rFonts w:ascii="Times New Roman" w:hAnsi="Times New Roman" w:cs="Times New Roman"/>
          <w:i/>
        </w:rPr>
        <w:t xml:space="preserve"> Raghunathan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Pr="00E00422">
        <w:rPr>
          <w:rFonts w:ascii="Times New Roman" w:hAnsi="Times New Roman" w:cs="Times New Roman"/>
          <w:i/>
        </w:rPr>
        <w:t xml:space="preserve"> </w:t>
      </w:r>
      <w:r w:rsidR="008E1C83" w:rsidRPr="00E00422">
        <w:rPr>
          <w:rFonts w:ascii="Times New Roman" w:hAnsi="Times New Roman" w:cs="Times New Roman"/>
          <w:i/>
        </w:rPr>
        <w:t>Vinod Krishnappa</w:t>
      </w:r>
      <w:r w:rsidR="008E1C83" w:rsidRPr="00E00422">
        <w:rPr>
          <w:rFonts w:ascii="Times New Roman" w:hAnsi="Times New Roman" w:cs="Times New Roman"/>
          <w:i/>
          <w:vertAlign w:val="superscript"/>
        </w:rPr>
        <w:t>3</w:t>
      </w:r>
      <w:r w:rsidR="008E1C83" w:rsidRPr="00E00422">
        <w:rPr>
          <w:rFonts w:ascii="Times New Roman" w:hAnsi="Times New Roman" w:cs="Times New Roman"/>
          <w:i/>
        </w:rPr>
        <w:t xml:space="preserve">, </w:t>
      </w:r>
      <w:proofErr w:type="spellStart"/>
      <w:r w:rsidR="008E1C83" w:rsidRPr="00E00422">
        <w:rPr>
          <w:rFonts w:ascii="Times New Roman" w:hAnsi="Times New Roman" w:cs="Times New Roman"/>
          <w:i/>
        </w:rPr>
        <w:t>Maninder</w:t>
      </w:r>
      <w:proofErr w:type="spellEnd"/>
      <w:r w:rsidR="008E1C83" w:rsidRPr="00E00422">
        <w:rPr>
          <w:rFonts w:ascii="Times New Roman" w:hAnsi="Times New Roman" w:cs="Times New Roman"/>
          <w:i/>
        </w:rPr>
        <w:t xml:space="preserve"> Dhaliwal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="008E1C83"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="008E1C83" w:rsidRPr="00E00422">
        <w:rPr>
          <w:rFonts w:ascii="Times New Roman" w:hAnsi="Times New Roman" w:cs="Times New Roman"/>
          <w:i/>
        </w:rPr>
        <w:t>Jitendra</w:t>
      </w:r>
      <w:proofErr w:type="spellEnd"/>
      <w:r w:rsidR="008E1C83" w:rsidRPr="00E00422">
        <w:rPr>
          <w:rFonts w:ascii="Times New Roman" w:hAnsi="Times New Roman" w:cs="Times New Roman"/>
          <w:i/>
        </w:rPr>
        <w:t xml:space="preserve"> Sharma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Pr="00E00422">
        <w:rPr>
          <w:rFonts w:ascii="Times New Roman" w:hAnsi="Times New Roman" w:cs="Times New Roman"/>
          <w:i/>
        </w:rPr>
        <w:t>Pranaw</w:t>
      </w:r>
      <w:proofErr w:type="spellEnd"/>
      <w:r w:rsidRPr="00E00422">
        <w:rPr>
          <w:rFonts w:ascii="Times New Roman" w:hAnsi="Times New Roman" w:cs="Times New Roman"/>
          <w:i/>
        </w:rPr>
        <w:t xml:space="preserve"> Jha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="008E1C83"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="008E1C83" w:rsidRPr="00E00422">
        <w:rPr>
          <w:rFonts w:ascii="Times New Roman" w:hAnsi="Times New Roman" w:cs="Times New Roman"/>
          <w:i/>
        </w:rPr>
        <w:t>Maneesh</w:t>
      </w:r>
      <w:proofErr w:type="spellEnd"/>
      <w:r w:rsidR="008E1C83" w:rsidRPr="00E00422">
        <w:rPr>
          <w:rFonts w:ascii="Times New Roman" w:hAnsi="Times New Roman" w:cs="Times New Roman"/>
          <w:i/>
        </w:rPr>
        <w:t xml:space="preserve"> Kumar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Pr="00E00422">
        <w:rPr>
          <w:rFonts w:ascii="Times New Roman" w:hAnsi="Times New Roman" w:cs="Times New Roman"/>
          <w:i/>
        </w:rPr>
        <w:t>Sravan</w:t>
      </w:r>
      <w:r w:rsidR="008E1C83" w:rsidRPr="00E00422">
        <w:rPr>
          <w:rFonts w:ascii="Times New Roman" w:hAnsi="Times New Roman" w:cs="Times New Roman"/>
          <w:i/>
        </w:rPr>
        <w:t>thi</w:t>
      </w:r>
      <w:proofErr w:type="spellEnd"/>
      <w:r w:rsidR="008E1C83" w:rsidRPr="00E00422">
        <w:rPr>
          <w:rFonts w:ascii="Times New Roman" w:hAnsi="Times New Roman" w:cs="Times New Roman"/>
          <w:i/>
        </w:rPr>
        <w:t xml:space="preserve"> Paluri</w:t>
      </w:r>
      <w:r w:rsidR="008E1C83" w:rsidRPr="00E00422">
        <w:rPr>
          <w:rFonts w:ascii="Times New Roman" w:hAnsi="Times New Roman" w:cs="Times New Roman"/>
          <w:i/>
          <w:vertAlign w:val="superscript"/>
        </w:rPr>
        <w:t>4</w:t>
      </w:r>
      <w:r w:rsidR="00E00422" w:rsidRPr="00E00422">
        <w:rPr>
          <w:rFonts w:ascii="Times New Roman" w:hAnsi="Times New Roman" w:cs="Times New Roman"/>
          <w:i/>
        </w:rPr>
        <w:t>,</w:t>
      </w:r>
      <w:r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Pr="00E00422">
        <w:rPr>
          <w:rFonts w:ascii="Times New Roman" w:hAnsi="Times New Roman" w:cs="Times New Roman"/>
          <w:i/>
        </w:rPr>
        <w:t>Shyam</w:t>
      </w:r>
      <w:proofErr w:type="spellEnd"/>
      <w:r w:rsidRPr="00E00422">
        <w:rPr>
          <w:rFonts w:ascii="Times New Roman" w:hAnsi="Times New Roman" w:cs="Times New Roman"/>
          <w:i/>
        </w:rPr>
        <w:t xml:space="preserve"> Bansal</w:t>
      </w:r>
      <w:r w:rsidR="008E1C83" w:rsidRPr="00E00422">
        <w:rPr>
          <w:rFonts w:ascii="Times New Roman" w:hAnsi="Times New Roman" w:cs="Times New Roman"/>
          <w:i/>
          <w:vertAlign w:val="superscript"/>
        </w:rPr>
        <w:t>2</w:t>
      </w:r>
      <w:r w:rsidR="00E00422" w:rsidRPr="00E00422">
        <w:rPr>
          <w:rFonts w:ascii="Times New Roman" w:hAnsi="Times New Roman" w:cs="Times New Roman"/>
          <w:i/>
        </w:rPr>
        <w:t>,</w:t>
      </w:r>
      <w:r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="008E1C83" w:rsidRPr="00E00422">
        <w:rPr>
          <w:rStyle w:val="rwrro"/>
          <w:rFonts w:ascii="Times New Roman" w:hAnsi="Times New Roman" w:cs="Times New Roman"/>
          <w:i/>
        </w:rPr>
        <w:t>Maroun</w:t>
      </w:r>
      <w:proofErr w:type="spellEnd"/>
      <w:r w:rsidR="008E1C83" w:rsidRPr="00E00422">
        <w:rPr>
          <w:rStyle w:val="rwrro"/>
          <w:rFonts w:ascii="Times New Roman" w:hAnsi="Times New Roman" w:cs="Times New Roman"/>
          <w:i/>
        </w:rPr>
        <w:t xml:space="preserve"> Mhanna</w:t>
      </w:r>
      <w:r w:rsidR="00E00422" w:rsidRPr="00E00422">
        <w:rPr>
          <w:rStyle w:val="rwrro"/>
          <w:rFonts w:ascii="Times New Roman" w:hAnsi="Times New Roman" w:cs="Times New Roman"/>
          <w:i/>
          <w:vertAlign w:val="superscript"/>
        </w:rPr>
        <w:t>5</w:t>
      </w:r>
      <w:r w:rsidR="00E00422" w:rsidRPr="00E00422">
        <w:rPr>
          <w:rStyle w:val="rwrro"/>
          <w:rFonts w:ascii="Times New Roman" w:hAnsi="Times New Roman" w:cs="Times New Roman"/>
          <w:i/>
        </w:rPr>
        <w:t>,</w:t>
      </w:r>
      <w:r w:rsidR="00E00422" w:rsidRPr="00E00422">
        <w:rPr>
          <w:rFonts w:ascii="Times New Roman" w:hAnsi="Times New Roman" w:cs="Times New Roman"/>
          <w:i/>
        </w:rPr>
        <w:t xml:space="preserve"> </w:t>
      </w:r>
      <w:proofErr w:type="spellStart"/>
      <w:r w:rsidR="00E00422" w:rsidRPr="00E00422">
        <w:rPr>
          <w:rFonts w:ascii="Times New Roman" w:hAnsi="Times New Roman" w:cs="Times New Roman"/>
          <w:i/>
        </w:rPr>
        <w:t>Rupesh</w:t>
      </w:r>
      <w:proofErr w:type="spellEnd"/>
      <w:r w:rsidR="00E00422" w:rsidRPr="00E00422">
        <w:rPr>
          <w:rFonts w:ascii="Times New Roman" w:hAnsi="Times New Roman" w:cs="Times New Roman"/>
          <w:i/>
        </w:rPr>
        <w:t xml:space="preserve"> Raina</w:t>
      </w:r>
      <w:r w:rsidR="00E00422" w:rsidRPr="00E00422">
        <w:rPr>
          <w:rFonts w:ascii="Times New Roman" w:hAnsi="Times New Roman" w:cs="Times New Roman"/>
          <w:i/>
          <w:vertAlign w:val="superscript"/>
        </w:rPr>
        <w:t>3, 6</w:t>
      </w:r>
    </w:p>
    <w:p w14:paraId="1D69A956" w14:textId="77777777" w:rsidR="00E00422" w:rsidRDefault="00E00422" w:rsidP="008E1C83">
      <w:pPr>
        <w:rPr>
          <w:rFonts w:ascii="Times New Roman" w:hAnsi="Times New Roman" w:cs="Times New Roman"/>
          <w:vertAlign w:val="superscript"/>
        </w:rPr>
      </w:pPr>
    </w:p>
    <w:p w14:paraId="7991FBB7" w14:textId="77777777" w:rsidR="00E00422" w:rsidRPr="00E00422" w:rsidRDefault="00E00422" w:rsidP="008E1C83">
      <w:pPr>
        <w:rPr>
          <w:rFonts w:ascii="Times New Roman" w:hAnsi="Times New Roman" w:cs="Times New Roman"/>
          <w:vertAlign w:val="superscript"/>
        </w:rPr>
      </w:pPr>
    </w:p>
    <w:p w14:paraId="0EF580F3" w14:textId="30A5899E" w:rsidR="008E1C83" w:rsidRPr="008E1C83" w:rsidRDefault="008E1C83" w:rsidP="008E1C83">
      <w:pPr>
        <w:rPr>
          <w:rFonts w:ascii="Times New Roman" w:hAnsi="Times New Roman" w:cs="Times New Roman"/>
        </w:rPr>
      </w:pPr>
      <w:r w:rsidRPr="008E1C83">
        <w:rPr>
          <w:rFonts w:ascii="Times New Roman" w:hAnsi="Times New Roman" w:cs="Times New Roman"/>
          <w:vertAlign w:val="superscript"/>
        </w:rPr>
        <w:t>1</w:t>
      </w:r>
      <w:r w:rsidRPr="008E1C83">
        <w:rPr>
          <w:rFonts w:ascii="Times New Roman" w:hAnsi="Times New Roman" w:cs="Times New Roman"/>
        </w:rPr>
        <w:t>Northeast Ohio Medical University, Rootstown, Ohio, USA</w:t>
      </w:r>
    </w:p>
    <w:p w14:paraId="7671B3E8" w14:textId="295B491D" w:rsidR="00ED575C" w:rsidRDefault="008E1C83" w:rsidP="008E1C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="00ED575C">
        <w:rPr>
          <w:rFonts w:ascii="Times New Roman" w:hAnsi="Times New Roman" w:cs="Times New Roman"/>
        </w:rPr>
        <w:t>Kidney and Urology Institu</w:t>
      </w:r>
      <w:r>
        <w:rPr>
          <w:rFonts w:ascii="Times New Roman" w:hAnsi="Times New Roman" w:cs="Times New Roman"/>
        </w:rPr>
        <w:t>te and Pediatric Intensive Care</w:t>
      </w:r>
      <w:r w:rsidR="00ED575C">
        <w:rPr>
          <w:rFonts w:ascii="Times New Roman" w:hAnsi="Times New Roman" w:cs="Times New Roman"/>
        </w:rPr>
        <w:t xml:space="preserve">, </w:t>
      </w:r>
      <w:proofErr w:type="spellStart"/>
      <w:r w:rsidR="00ED575C">
        <w:rPr>
          <w:rFonts w:ascii="Times New Roman" w:hAnsi="Times New Roman" w:cs="Times New Roman"/>
        </w:rPr>
        <w:t>Medanta</w:t>
      </w:r>
      <w:proofErr w:type="spellEnd"/>
      <w:r w:rsidR="00ED575C">
        <w:rPr>
          <w:rFonts w:ascii="Times New Roman" w:hAnsi="Times New Roman" w:cs="Times New Roman"/>
        </w:rPr>
        <w:t xml:space="preserve">, The </w:t>
      </w:r>
      <w:proofErr w:type="spellStart"/>
      <w:r w:rsidR="00ED575C">
        <w:rPr>
          <w:rFonts w:ascii="Times New Roman" w:hAnsi="Times New Roman" w:cs="Times New Roman"/>
        </w:rPr>
        <w:t>Medicity</w:t>
      </w:r>
      <w:proofErr w:type="spellEnd"/>
      <w:r w:rsidR="00ED575C">
        <w:rPr>
          <w:rFonts w:ascii="Times New Roman" w:hAnsi="Times New Roman" w:cs="Times New Roman"/>
        </w:rPr>
        <w:t xml:space="preserve"> Hospital,</w:t>
      </w:r>
      <w:r>
        <w:rPr>
          <w:rFonts w:ascii="Times New Roman" w:hAnsi="Times New Roman" w:cs="Times New Roman"/>
        </w:rPr>
        <w:t xml:space="preserve"> Gurgaon, Haryana, India,</w:t>
      </w:r>
    </w:p>
    <w:p w14:paraId="2E109E6D" w14:textId="6F61FE67" w:rsidR="008E1C83" w:rsidRDefault="008E1C83" w:rsidP="008E1C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Akron Nephrology Associates/Cleveland Clinic Akron General</w:t>
      </w:r>
      <w:r w:rsidR="00E00422">
        <w:rPr>
          <w:rFonts w:ascii="Times New Roman" w:hAnsi="Times New Roman" w:cs="Times New Roman"/>
        </w:rPr>
        <w:t>, Akron, Ohio, USA</w:t>
      </w:r>
    </w:p>
    <w:p w14:paraId="030FB981" w14:textId="50AE451C" w:rsidR="00ED575C" w:rsidRDefault="008E1C83" w:rsidP="008E1C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ED575C">
        <w:rPr>
          <w:rFonts w:ascii="Times New Roman" w:hAnsi="Times New Roman" w:cs="Times New Roman"/>
        </w:rPr>
        <w:t>Inte</w:t>
      </w:r>
      <w:r>
        <w:rPr>
          <w:rFonts w:ascii="Times New Roman" w:hAnsi="Times New Roman" w:cs="Times New Roman"/>
        </w:rPr>
        <w:t>rfaith Medical Center, NY, USA</w:t>
      </w:r>
    </w:p>
    <w:p w14:paraId="6A4E6508" w14:textId="0C598BA6" w:rsidR="008E1C83" w:rsidRDefault="008E1C83" w:rsidP="008E1C8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Department of Pediatr</w:t>
      </w:r>
      <w:r w:rsidR="00E00422">
        <w:rPr>
          <w:rFonts w:ascii="Times New Roman" w:hAnsi="Times New Roman" w:cs="Times New Roman"/>
        </w:rPr>
        <w:t>ics.</w:t>
      </w:r>
      <w:proofErr w:type="gramEnd"/>
      <w:r w:rsidR="00E00422">
        <w:rPr>
          <w:rFonts w:ascii="Times New Roman" w:hAnsi="Times New Roman" w:cs="Times New Roman"/>
        </w:rPr>
        <w:t xml:space="preserve"> </w:t>
      </w:r>
      <w:proofErr w:type="spellStart"/>
      <w:r w:rsidR="00E00422">
        <w:rPr>
          <w:rFonts w:ascii="Times New Roman" w:hAnsi="Times New Roman" w:cs="Times New Roman"/>
        </w:rPr>
        <w:t>Metrohealth</w:t>
      </w:r>
      <w:proofErr w:type="spellEnd"/>
      <w:r w:rsidR="00E00422">
        <w:rPr>
          <w:rFonts w:ascii="Times New Roman" w:hAnsi="Times New Roman" w:cs="Times New Roman"/>
        </w:rPr>
        <w:t xml:space="preserve"> Medical Center, </w:t>
      </w:r>
      <w:proofErr w:type="gramStart"/>
      <w:r w:rsidR="00E00422">
        <w:rPr>
          <w:rFonts w:ascii="Times New Roman" w:hAnsi="Times New Roman" w:cs="Times New Roman"/>
        </w:rPr>
        <w:t>Cleveland ,</w:t>
      </w:r>
      <w:proofErr w:type="gramEnd"/>
      <w:r w:rsidR="00E00422">
        <w:rPr>
          <w:rFonts w:ascii="Times New Roman" w:hAnsi="Times New Roman" w:cs="Times New Roman"/>
        </w:rPr>
        <w:t xml:space="preserve"> Ohio</w:t>
      </w:r>
      <w:r>
        <w:rPr>
          <w:rFonts w:ascii="Times New Roman" w:hAnsi="Times New Roman" w:cs="Times New Roman"/>
        </w:rPr>
        <w:t>,</w:t>
      </w:r>
      <w:r w:rsidR="00E004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USA</w:t>
      </w:r>
    </w:p>
    <w:p w14:paraId="0D4C44D6" w14:textId="20E0897A" w:rsidR="00ED575C" w:rsidRDefault="008E1C83" w:rsidP="008E1C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ED575C">
        <w:rPr>
          <w:rFonts w:ascii="Times New Roman" w:hAnsi="Times New Roman" w:cs="Times New Roman"/>
        </w:rPr>
        <w:t xml:space="preserve">Department of Pediatric Nephrology, Akron Children Hospital, </w:t>
      </w:r>
      <w:r w:rsidR="00E00422">
        <w:rPr>
          <w:rFonts w:ascii="Times New Roman" w:hAnsi="Times New Roman" w:cs="Times New Roman"/>
        </w:rPr>
        <w:t xml:space="preserve">Akron, </w:t>
      </w:r>
      <w:r w:rsidR="00ED575C">
        <w:rPr>
          <w:rFonts w:ascii="Times New Roman" w:hAnsi="Times New Roman" w:cs="Times New Roman"/>
        </w:rPr>
        <w:t>Ohio, USA</w:t>
      </w:r>
    </w:p>
    <w:p w14:paraId="1D7F6F56" w14:textId="77777777" w:rsidR="00ED575C" w:rsidRDefault="00ED575C">
      <w:pPr>
        <w:rPr>
          <w:rFonts w:ascii="Times New Roman" w:hAnsi="Times New Roman" w:cs="Times New Roman"/>
          <w:b/>
        </w:rPr>
      </w:pPr>
    </w:p>
    <w:p w14:paraId="3CDEE539" w14:textId="77777777" w:rsidR="00ED575C" w:rsidRDefault="00ED575C">
      <w:pPr>
        <w:rPr>
          <w:rFonts w:ascii="Times New Roman" w:hAnsi="Times New Roman" w:cs="Times New Roman"/>
          <w:b/>
        </w:rPr>
      </w:pPr>
    </w:p>
    <w:p w14:paraId="7EECB724" w14:textId="541FE73E" w:rsidR="003D2AB0" w:rsidRPr="00521C18" w:rsidRDefault="00521C18" w:rsidP="00521C18">
      <w:pPr>
        <w:spacing w:line="480" w:lineRule="auto"/>
        <w:rPr>
          <w:rFonts w:ascii="Times New Roman" w:hAnsi="Times New Roman" w:cs="Times New Roman"/>
          <w:b/>
        </w:rPr>
      </w:pPr>
      <w:r w:rsidRPr="00FB4C5C">
        <w:rPr>
          <w:rFonts w:ascii="Times New Roman" w:hAnsi="Times New Roman" w:cs="Times New Roman"/>
          <w:b/>
        </w:rPr>
        <w:t>Objectives</w:t>
      </w:r>
      <w:r>
        <w:rPr>
          <w:rFonts w:ascii="Times New Roman" w:hAnsi="Times New Roman" w:cs="Times New Roman"/>
          <w:b/>
        </w:rPr>
        <w:t xml:space="preserve">: </w:t>
      </w:r>
      <w:r w:rsidR="002D1046">
        <w:rPr>
          <w:rFonts w:ascii="Times New Roman" w:hAnsi="Times New Roman" w:cs="Times New Roman"/>
        </w:rPr>
        <w:t>This prospective</w:t>
      </w:r>
      <w:r w:rsidR="005B73C6">
        <w:rPr>
          <w:rFonts w:ascii="Times New Roman" w:hAnsi="Times New Roman" w:cs="Times New Roman"/>
        </w:rPr>
        <w:t xml:space="preserve"> </w:t>
      </w:r>
      <w:r w:rsidR="003D2AB0">
        <w:rPr>
          <w:rFonts w:ascii="Times New Roman" w:hAnsi="Times New Roman" w:cs="Times New Roman"/>
        </w:rPr>
        <w:t xml:space="preserve">study </w:t>
      </w:r>
      <w:r w:rsidR="002D1046">
        <w:rPr>
          <w:rFonts w:ascii="Times New Roman" w:hAnsi="Times New Roman" w:cs="Times New Roman"/>
        </w:rPr>
        <w:t>was done</w:t>
      </w:r>
      <w:r w:rsidR="003D2AB0">
        <w:rPr>
          <w:rFonts w:ascii="Times New Roman" w:hAnsi="Times New Roman" w:cs="Times New Roman"/>
        </w:rPr>
        <w:t xml:space="preserve"> to investigate the relationship between fluid overload and oxygenation plus their resultant effects on duration of ventilation, </w:t>
      </w:r>
      <w:r w:rsidR="009B510C">
        <w:rPr>
          <w:rFonts w:ascii="Times New Roman" w:hAnsi="Times New Roman" w:cs="Times New Roman"/>
        </w:rPr>
        <w:t xml:space="preserve">total ICU stay, and mortality.  </w:t>
      </w:r>
      <w:r w:rsidR="00FC3ABA">
        <w:rPr>
          <w:rFonts w:ascii="Times New Roman" w:hAnsi="Times New Roman" w:cs="Times New Roman"/>
        </w:rPr>
        <w:t>Additionally</w:t>
      </w:r>
      <w:r w:rsidR="00174073">
        <w:rPr>
          <w:rFonts w:ascii="Times New Roman" w:hAnsi="Times New Roman" w:cs="Times New Roman"/>
        </w:rPr>
        <w:t>, we assessed whether the</w:t>
      </w:r>
      <w:r w:rsidR="009B510C">
        <w:rPr>
          <w:rFonts w:ascii="Times New Roman" w:hAnsi="Times New Roman" w:cs="Times New Roman"/>
        </w:rPr>
        <w:t xml:space="preserve"> rena</w:t>
      </w:r>
      <w:r w:rsidR="00174073">
        <w:rPr>
          <w:rFonts w:ascii="Times New Roman" w:hAnsi="Times New Roman" w:cs="Times New Roman"/>
        </w:rPr>
        <w:t xml:space="preserve">l angina index (RAI) at admission can predict </w:t>
      </w:r>
      <w:r w:rsidR="009B510C">
        <w:rPr>
          <w:rFonts w:ascii="Times New Roman" w:hAnsi="Times New Roman" w:cs="Times New Roman"/>
        </w:rPr>
        <w:t xml:space="preserve">mortality or acute kidney injury (AKI) on day 3 of hospitalization.  </w:t>
      </w:r>
    </w:p>
    <w:p w14:paraId="3DAED6B2" w14:textId="77777777" w:rsidR="00A55DCC" w:rsidRDefault="00A55DCC" w:rsidP="00521C18">
      <w:pPr>
        <w:spacing w:line="480" w:lineRule="auto"/>
        <w:rPr>
          <w:rFonts w:ascii="Times New Roman" w:hAnsi="Times New Roman" w:cs="Times New Roman"/>
          <w:b/>
        </w:rPr>
      </w:pPr>
    </w:p>
    <w:p w14:paraId="4B5CF451" w14:textId="21F429E8" w:rsidR="00F54C5E" w:rsidRPr="00521C18" w:rsidRDefault="00521C18" w:rsidP="00521C18">
      <w:pPr>
        <w:spacing w:line="480" w:lineRule="auto"/>
        <w:rPr>
          <w:rFonts w:ascii="Times New Roman" w:hAnsi="Times New Roman" w:cs="Times New Roman"/>
          <w:b/>
        </w:rPr>
      </w:pPr>
      <w:r w:rsidRPr="00FB4C5C">
        <w:rPr>
          <w:rFonts w:ascii="Times New Roman" w:hAnsi="Times New Roman" w:cs="Times New Roman"/>
          <w:b/>
        </w:rPr>
        <w:t>Methods</w:t>
      </w:r>
      <w:r>
        <w:rPr>
          <w:rFonts w:ascii="Times New Roman" w:hAnsi="Times New Roman" w:cs="Times New Roman"/>
          <w:b/>
        </w:rPr>
        <w:t xml:space="preserve">: </w:t>
      </w:r>
      <w:r w:rsidR="00534BFA">
        <w:rPr>
          <w:rFonts w:ascii="Times New Roman" w:hAnsi="Times New Roman" w:cs="Times New Roman"/>
        </w:rPr>
        <w:t>102 c</w:t>
      </w:r>
      <w:r w:rsidR="00F54C5E">
        <w:rPr>
          <w:rFonts w:ascii="Times New Roman" w:hAnsi="Times New Roman" w:cs="Times New Roman"/>
        </w:rPr>
        <w:t>ritically ill children in the PICU of a tertiary hospital who needed invasive mechanical ventila</w:t>
      </w:r>
      <w:r w:rsidR="002D1046">
        <w:rPr>
          <w:rFonts w:ascii="Times New Roman" w:hAnsi="Times New Roman" w:cs="Times New Roman"/>
        </w:rPr>
        <w:t>tion for &gt;</w:t>
      </w:r>
      <w:r w:rsidR="00F54C5E">
        <w:rPr>
          <w:rFonts w:ascii="Times New Roman" w:hAnsi="Times New Roman" w:cs="Times New Roman"/>
        </w:rPr>
        <w:t xml:space="preserve"> 24 hours and had an indwelling arterial catheter were studied for their oxygenation index, </w:t>
      </w:r>
      <w:r w:rsidR="000B5E0F">
        <w:rPr>
          <w:rFonts w:ascii="Times New Roman" w:hAnsi="Times New Roman" w:cs="Times New Roman"/>
        </w:rPr>
        <w:t>fluid overload percent (daily, cumulative), RAI at admission and pediatric logistic organ dysfunction (PELOD) score</w:t>
      </w:r>
      <w:r w:rsidR="00F54C5E">
        <w:rPr>
          <w:rFonts w:ascii="Times New Roman" w:hAnsi="Times New Roman" w:cs="Times New Roman"/>
        </w:rPr>
        <w:t xml:space="preserve">. </w:t>
      </w:r>
      <w:r w:rsidR="000B5E0F">
        <w:rPr>
          <w:rFonts w:ascii="Times New Roman" w:hAnsi="Times New Roman" w:cs="Times New Roman"/>
        </w:rPr>
        <w:t xml:space="preserve"> </w:t>
      </w:r>
      <w:r w:rsidR="002D1046">
        <w:rPr>
          <w:rFonts w:ascii="Times New Roman" w:hAnsi="Times New Roman" w:cs="Times New Roman"/>
        </w:rPr>
        <w:t xml:space="preserve">Additional data </w:t>
      </w:r>
      <w:r w:rsidR="00F54C5E">
        <w:rPr>
          <w:rFonts w:ascii="Times New Roman" w:hAnsi="Times New Roman" w:cs="Times New Roman"/>
        </w:rPr>
        <w:t xml:space="preserve">such as the use of vasopressors, mechanical ventilation, percent fluid overload, and change in kidney function (measured by estimated creatinine clearance) were obtained to calculate the RAI.  </w:t>
      </w:r>
      <w:r w:rsidR="002D1046">
        <w:rPr>
          <w:rFonts w:ascii="Times New Roman" w:hAnsi="Times New Roman" w:cs="Times New Roman"/>
        </w:rPr>
        <w:t>RAI values of  &gt;</w:t>
      </w:r>
      <w:r w:rsidR="00883C4D">
        <w:rPr>
          <w:rFonts w:ascii="Times New Roman" w:hAnsi="Times New Roman" w:cs="Times New Roman"/>
        </w:rPr>
        <w:t xml:space="preserve"> 8 </w:t>
      </w:r>
      <w:r w:rsidR="002D1046">
        <w:rPr>
          <w:rFonts w:ascii="Times New Roman" w:hAnsi="Times New Roman" w:cs="Times New Roman"/>
        </w:rPr>
        <w:t>were</w:t>
      </w:r>
      <w:r w:rsidR="00883C4D">
        <w:rPr>
          <w:rFonts w:ascii="Times New Roman" w:hAnsi="Times New Roman" w:cs="Times New Roman"/>
        </w:rPr>
        <w:t xml:space="preserve"> used as the cutoff to predict </w:t>
      </w:r>
      <w:r w:rsidR="002D1046">
        <w:rPr>
          <w:rFonts w:ascii="Times New Roman" w:hAnsi="Times New Roman" w:cs="Times New Roman"/>
        </w:rPr>
        <w:t>mortality and/or AKI on day 3</w:t>
      </w:r>
      <w:r w:rsidR="00883C4D">
        <w:rPr>
          <w:rFonts w:ascii="Times New Roman" w:hAnsi="Times New Roman" w:cs="Times New Roman"/>
        </w:rPr>
        <w:t xml:space="preserve">.  </w:t>
      </w:r>
    </w:p>
    <w:p w14:paraId="776F4207" w14:textId="77777777" w:rsidR="00A55DCC" w:rsidRDefault="00A55DCC" w:rsidP="00521C18">
      <w:pPr>
        <w:spacing w:line="480" w:lineRule="auto"/>
        <w:rPr>
          <w:rFonts w:ascii="Times New Roman" w:hAnsi="Times New Roman" w:cs="Times New Roman"/>
          <w:b/>
        </w:rPr>
      </w:pPr>
    </w:p>
    <w:p w14:paraId="12FBA168" w14:textId="13D66227" w:rsidR="00DB169E" w:rsidRPr="00521C18" w:rsidRDefault="00521C18" w:rsidP="00521C18">
      <w:pPr>
        <w:spacing w:line="480" w:lineRule="auto"/>
        <w:rPr>
          <w:rFonts w:ascii="Times New Roman" w:hAnsi="Times New Roman" w:cs="Times New Roman"/>
          <w:b/>
        </w:rPr>
      </w:pPr>
      <w:r w:rsidRPr="00FB4C5C">
        <w:rPr>
          <w:rFonts w:ascii="Times New Roman" w:hAnsi="Times New Roman" w:cs="Times New Roman"/>
          <w:b/>
        </w:rPr>
        <w:t>Results</w:t>
      </w:r>
      <w:r>
        <w:rPr>
          <w:rFonts w:ascii="Times New Roman" w:hAnsi="Times New Roman" w:cs="Times New Roman"/>
          <w:b/>
        </w:rPr>
        <w:t>:</w:t>
      </w:r>
      <w:r w:rsidRPr="00FB4C5C">
        <w:rPr>
          <w:rFonts w:ascii="Times New Roman" w:hAnsi="Times New Roman" w:cs="Times New Roman"/>
          <w:b/>
        </w:rPr>
        <w:t xml:space="preserve"> </w:t>
      </w:r>
      <w:r w:rsidR="002D1046">
        <w:rPr>
          <w:rFonts w:ascii="Times New Roman" w:hAnsi="Times New Roman" w:cs="Times New Roman"/>
        </w:rPr>
        <w:t>F</w:t>
      </w:r>
      <w:r w:rsidR="00EE030A">
        <w:rPr>
          <w:rFonts w:ascii="Times New Roman" w:hAnsi="Times New Roman" w:cs="Times New Roman"/>
        </w:rPr>
        <w:t>luid overload predicted the oxygenation index in this population and it was independent of age, gender</w:t>
      </w:r>
      <w:r w:rsidR="0058541D">
        <w:rPr>
          <w:rFonts w:ascii="Times New Roman" w:hAnsi="Times New Roman" w:cs="Times New Roman"/>
        </w:rPr>
        <w:t>, and PELOD score (p &lt; 0.05).  Aft</w:t>
      </w:r>
      <w:r w:rsidR="002D1046">
        <w:rPr>
          <w:rFonts w:ascii="Times New Roman" w:hAnsi="Times New Roman" w:cs="Times New Roman"/>
        </w:rPr>
        <w:t>er controlling these variables,</w:t>
      </w:r>
      <w:r w:rsidR="0058541D">
        <w:rPr>
          <w:rFonts w:ascii="Times New Roman" w:hAnsi="Times New Roman" w:cs="Times New Roman"/>
        </w:rPr>
        <w:t xml:space="preserve"> it </w:t>
      </w:r>
      <w:r w:rsidR="0058541D">
        <w:rPr>
          <w:rFonts w:ascii="Times New Roman" w:hAnsi="Times New Roman" w:cs="Times New Roman"/>
        </w:rPr>
        <w:lastRenderedPageBreak/>
        <w:t>was found that f</w:t>
      </w:r>
      <w:r w:rsidR="00EE030A">
        <w:rPr>
          <w:rFonts w:ascii="Times New Roman" w:hAnsi="Times New Roman" w:cs="Times New Roman"/>
        </w:rPr>
        <w:t xml:space="preserve">luid overload was associated with a longer duration of </w:t>
      </w:r>
      <w:r w:rsidR="0058541D">
        <w:rPr>
          <w:rFonts w:ascii="Times New Roman" w:hAnsi="Times New Roman" w:cs="Times New Roman"/>
        </w:rPr>
        <w:t>mechanical ventilation, PICU length, and total hospital stay (p &lt; 0.05).  On day 3, pati</w:t>
      </w:r>
      <w:r w:rsidR="002D1046">
        <w:rPr>
          <w:rFonts w:ascii="Times New Roman" w:hAnsi="Times New Roman" w:cs="Times New Roman"/>
        </w:rPr>
        <w:t>ents with an RAI of  &gt; 8</w:t>
      </w:r>
      <w:r w:rsidR="0058541D">
        <w:rPr>
          <w:rFonts w:ascii="Times New Roman" w:hAnsi="Times New Roman" w:cs="Times New Roman"/>
        </w:rPr>
        <w:t xml:space="preserve"> had higher AKI rates, as evidenced by the receiver operating characteristic analysis showing a great</w:t>
      </w:r>
      <w:r w:rsidR="002D1046">
        <w:rPr>
          <w:rFonts w:ascii="Times New Roman" w:hAnsi="Times New Roman" w:cs="Times New Roman"/>
        </w:rPr>
        <w:t>er area under the curve</w:t>
      </w:r>
      <w:r w:rsidR="004B4754">
        <w:rPr>
          <w:rFonts w:ascii="Times New Roman" w:hAnsi="Times New Roman" w:cs="Times New Roman"/>
        </w:rPr>
        <w:t xml:space="preserve">.  </w:t>
      </w:r>
      <w:r w:rsidR="00534BFA">
        <w:rPr>
          <w:rFonts w:ascii="Times New Roman" w:hAnsi="Times New Roman" w:cs="Times New Roman"/>
        </w:rPr>
        <w:t>An RAI</w:t>
      </w:r>
      <w:r w:rsidR="002D1046">
        <w:rPr>
          <w:rFonts w:ascii="Times New Roman" w:hAnsi="Times New Roman" w:cs="Times New Roman"/>
        </w:rPr>
        <w:t xml:space="preserve"> of &lt;</w:t>
      </w:r>
      <w:r w:rsidR="004B4754">
        <w:rPr>
          <w:rFonts w:ascii="Times New Roman" w:hAnsi="Times New Roman" w:cs="Times New Roman"/>
        </w:rPr>
        <w:t xml:space="preserve"> </w:t>
      </w:r>
      <w:r w:rsidR="00534BFA">
        <w:rPr>
          <w:rFonts w:ascii="Times New Roman" w:hAnsi="Times New Roman" w:cs="Times New Roman"/>
        </w:rPr>
        <w:t xml:space="preserve">8 had </w:t>
      </w:r>
      <w:r w:rsidR="004B4754">
        <w:rPr>
          <w:rFonts w:ascii="Times New Roman" w:hAnsi="Times New Roman" w:cs="Times New Roman"/>
        </w:rPr>
        <w:t xml:space="preserve">a high negative predictive value (80-95%) for predicting day 3 AKI.  </w:t>
      </w:r>
      <w:r w:rsidR="002D1046">
        <w:rPr>
          <w:rFonts w:ascii="Times New Roman" w:hAnsi="Times New Roman" w:cs="Times New Roman"/>
        </w:rPr>
        <w:t>This study showed that</w:t>
      </w:r>
      <w:r w:rsidR="004B4754">
        <w:rPr>
          <w:rFonts w:ascii="Times New Roman" w:hAnsi="Times New Roman" w:cs="Times New Roman"/>
        </w:rPr>
        <w:t xml:space="preserve"> </w:t>
      </w:r>
      <w:r w:rsidR="00534BFA">
        <w:rPr>
          <w:rFonts w:ascii="Times New Roman" w:hAnsi="Times New Roman" w:cs="Times New Roman"/>
        </w:rPr>
        <w:t xml:space="preserve">RAI was </w:t>
      </w:r>
      <w:r w:rsidR="004B4754">
        <w:rPr>
          <w:rFonts w:ascii="Times New Roman" w:hAnsi="Times New Roman" w:cs="Times New Roman"/>
        </w:rPr>
        <w:t>superior</w:t>
      </w:r>
      <w:r w:rsidR="00534BFA">
        <w:rPr>
          <w:rFonts w:ascii="Times New Roman" w:hAnsi="Times New Roman" w:cs="Times New Roman"/>
        </w:rPr>
        <w:t xml:space="preserve"> </w:t>
      </w:r>
      <w:r w:rsidR="004B4754">
        <w:rPr>
          <w:rFonts w:ascii="Times New Roman" w:hAnsi="Times New Roman" w:cs="Times New Roman"/>
        </w:rPr>
        <w:t>to</w:t>
      </w:r>
      <w:r w:rsidR="00534BFA">
        <w:rPr>
          <w:rFonts w:ascii="Times New Roman" w:hAnsi="Times New Roman" w:cs="Times New Roman"/>
        </w:rPr>
        <w:t xml:space="preserve"> traditional markers of pediatric severity of illness (PELOD)</w:t>
      </w:r>
      <w:r w:rsidR="004B4754">
        <w:rPr>
          <w:rFonts w:ascii="Times New Roman" w:hAnsi="Times New Roman" w:cs="Times New Roman"/>
        </w:rPr>
        <w:t xml:space="preserve"> for prediction of AKI on day 3 of hospitalization. </w:t>
      </w:r>
    </w:p>
    <w:p w14:paraId="0244FECF" w14:textId="77777777" w:rsidR="00A55DCC" w:rsidRDefault="00A55DCC" w:rsidP="00521C18">
      <w:pPr>
        <w:spacing w:line="480" w:lineRule="auto"/>
        <w:rPr>
          <w:rFonts w:ascii="Times New Roman" w:hAnsi="Times New Roman" w:cs="Times New Roman"/>
          <w:b/>
        </w:rPr>
      </w:pPr>
    </w:p>
    <w:p w14:paraId="4F7928D1" w14:textId="1B9CB229" w:rsidR="004B4754" w:rsidRPr="00521C18" w:rsidRDefault="00521C18" w:rsidP="00521C18">
      <w:pPr>
        <w:spacing w:line="480" w:lineRule="auto"/>
        <w:rPr>
          <w:rFonts w:ascii="Times New Roman" w:hAnsi="Times New Roman" w:cs="Times New Roman"/>
          <w:b/>
        </w:rPr>
      </w:pPr>
      <w:r w:rsidRPr="00FB4C5C">
        <w:rPr>
          <w:rFonts w:ascii="Times New Roman" w:hAnsi="Times New Roman" w:cs="Times New Roman"/>
          <w:b/>
        </w:rPr>
        <w:t>Conclusion</w:t>
      </w:r>
      <w:r>
        <w:rPr>
          <w:rFonts w:ascii="Times New Roman" w:hAnsi="Times New Roman" w:cs="Times New Roman"/>
          <w:b/>
        </w:rPr>
        <w:t xml:space="preserve">: </w:t>
      </w:r>
      <w:r w:rsidR="002D1046">
        <w:rPr>
          <w:rFonts w:ascii="Times New Roman" w:hAnsi="Times New Roman" w:cs="Times New Roman"/>
        </w:rPr>
        <w:t>Fluid</w:t>
      </w:r>
      <w:r w:rsidR="007B5EBD">
        <w:rPr>
          <w:rFonts w:ascii="Times New Roman" w:hAnsi="Times New Roman" w:cs="Times New Roman"/>
        </w:rPr>
        <w:t xml:space="preserve"> overload adversely affects intensive care in critically ill children.  Furthermore, this study showed that the RAI prediction model might optimize treatment and ultimately improve the clinical prediction of AKI. </w:t>
      </w:r>
    </w:p>
    <w:p w14:paraId="2607307A" w14:textId="77777777" w:rsidR="006A3F87" w:rsidRPr="006A3F87" w:rsidRDefault="006A3F87" w:rsidP="00521C18">
      <w:pPr>
        <w:spacing w:line="480" w:lineRule="auto"/>
        <w:rPr>
          <w:rFonts w:ascii="Times New Roman" w:hAnsi="Times New Roman" w:cs="Times New Roman"/>
          <w:b/>
        </w:rPr>
      </w:pPr>
    </w:p>
    <w:sectPr w:rsidR="006A3F87" w:rsidRPr="006A3F87" w:rsidSect="00E00422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3F"/>
    <w:rsid w:val="000B5E0F"/>
    <w:rsid w:val="00174073"/>
    <w:rsid w:val="002D1046"/>
    <w:rsid w:val="003D2AB0"/>
    <w:rsid w:val="004B4754"/>
    <w:rsid w:val="00521C18"/>
    <w:rsid w:val="00534BFA"/>
    <w:rsid w:val="0058541D"/>
    <w:rsid w:val="005B73C6"/>
    <w:rsid w:val="006A3F87"/>
    <w:rsid w:val="007B5EBD"/>
    <w:rsid w:val="00883C4D"/>
    <w:rsid w:val="008E1C83"/>
    <w:rsid w:val="009B510C"/>
    <w:rsid w:val="00A47CE1"/>
    <w:rsid w:val="00A55DCC"/>
    <w:rsid w:val="00A876C2"/>
    <w:rsid w:val="00CA0DC2"/>
    <w:rsid w:val="00D17F45"/>
    <w:rsid w:val="00DB169E"/>
    <w:rsid w:val="00E00422"/>
    <w:rsid w:val="00E634E4"/>
    <w:rsid w:val="00ED575C"/>
    <w:rsid w:val="00EE030A"/>
    <w:rsid w:val="00F54C5E"/>
    <w:rsid w:val="00FB4C5C"/>
    <w:rsid w:val="00FC3ABA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77C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FA"/>
    <w:rPr>
      <w:rFonts w:ascii="Lucida Grande" w:hAnsi="Lucida Grande" w:cs="Lucida Grande"/>
      <w:sz w:val="18"/>
      <w:szCs w:val="18"/>
    </w:rPr>
  </w:style>
  <w:style w:type="character" w:customStyle="1" w:styleId="rwrro">
    <w:name w:val="rwrro"/>
    <w:rsid w:val="00ED5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FA"/>
    <w:rPr>
      <w:rFonts w:ascii="Lucida Grande" w:hAnsi="Lucida Grande" w:cs="Lucida Grande"/>
      <w:sz w:val="18"/>
      <w:szCs w:val="18"/>
    </w:rPr>
  </w:style>
  <w:style w:type="character" w:customStyle="1" w:styleId="rwrro">
    <w:name w:val="rwrro"/>
    <w:rsid w:val="00E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9BFCA8-8469-46E7-B498-DAC92637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Anshika Khare</dc:creator>
  <cp:lastModifiedBy>Binnie</cp:lastModifiedBy>
  <cp:revision>2</cp:revision>
  <dcterms:created xsi:type="dcterms:W3CDTF">2017-08-24T20:26:00Z</dcterms:created>
  <dcterms:modified xsi:type="dcterms:W3CDTF">2017-08-24T20:26:00Z</dcterms:modified>
</cp:coreProperties>
</file>