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552" w:rsidRDefault="00B62552">
      <w:pPr>
        <w:spacing w:before="100" w:after="10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Amrita Mukunda</w:t>
      </w:r>
      <w:bookmarkStart w:id="0" w:name="_GoBack"/>
      <w:bookmarkEnd w:id="0"/>
    </w:p>
    <w:p w:rsidR="004A4278" w:rsidRDefault="00F226C8">
      <w:pPr>
        <w:spacing w:before="100" w:after="100"/>
      </w:pPr>
      <w:r>
        <w:rPr>
          <w:rFonts w:ascii="Times New Roman" w:eastAsia="Times New Roman" w:hAnsi="Times New Roman" w:cs="Times New Roman"/>
          <w:b/>
          <w:sz w:val="24"/>
        </w:rPr>
        <w:t xml:space="preserve">Improving Care Coordination Improves Quality and Pay-For-Performance Bonuses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In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Physician Led Practices</w:t>
      </w:r>
    </w:p>
    <w:p w:rsidR="004A4278" w:rsidRDefault="00F226C8">
      <w:pPr>
        <w:spacing w:before="100" w:after="100"/>
      </w:pPr>
      <w:r>
        <w:rPr>
          <w:rFonts w:ascii="Times New Roman" w:eastAsia="Times New Roman" w:hAnsi="Times New Roman" w:cs="Times New Roman"/>
          <w:b/>
          <w:sz w:val="24"/>
        </w:rPr>
        <w:t>Objectives</w:t>
      </w:r>
    </w:p>
    <w:p w:rsidR="004A4278" w:rsidRDefault="00F226C8">
      <w:pPr>
        <w:spacing w:before="100" w:after="100"/>
      </w:pPr>
      <w:r>
        <w:rPr>
          <w:rFonts w:ascii="Times New Roman" w:eastAsia="Times New Roman" w:hAnsi="Times New Roman" w:cs="Times New Roman"/>
          <w:sz w:val="24"/>
        </w:rPr>
        <w:t>To study the effect of care coordination in a large medical practice over three years to understand the cost benefits and reimbursements.</w:t>
      </w:r>
    </w:p>
    <w:p w:rsidR="004A4278" w:rsidRDefault="00F226C8">
      <w:pPr>
        <w:spacing w:before="100" w:after="100"/>
      </w:pPr>
      <w:r>
        <w:rPr>
          <w:rFonts w:ascii="Times New Roman" w:eastAsia="Times New Roman" w:hAnsi="Times New Roman" w:cs="Times New Roman"/>
          <w:b/>
          <w:sz w:val="24"/>
        </w:rPr>
        <w:t>Methods</w:t>
      </w:r>
    </w:p>
    <w:p w:rsidR="004A4278" w:rsidRDefault="00F226C8">
      <w:pPr>
        <w:spacing w:before="100" w:after="100"/>
      </w:pPr>
      <w:r>
        <w:rPr>
          <w:rFonts w:ascii="Times New Roman" w:eastAsia="Times New Roman" w:hAnsi="Times New Roman" w:cs="Times New Roman"/>
          <w:sz w:val="24"/>
        </w:rPr>
        <w:t>5,637 patients were studied over a period of three years. Various quality measures were tracked. Care coordination was instituted. After collecting the baseline data, reimbursements were tracked from two different organizations for these measures. Performance-based bonuses and cost savings were compared.</w:t>
      </w:r>
    </w:p>
    <w:p w:rsidR="004A4278" w:rsidRDefault="00F226C8">
      <w:pPr>
        <w:spacing w:before="100" w:after="100"/>
      </w:pPr>
      <w:r>
        <w:rPr>
          <w:rFonts w:ascii="Times New Roman" w:eastAsia="Times New Roman" w:hAnsi="Times New Roman" w:cs="Times New Roman"/>
          <w:b/>
          <w:sz w:val="24"/>
        </w:rPr>
        <w:t>Results</w:t>
      </w:r>
    </w:p>
    <w:p w:rsidR="004A4278" w:rsidRDefault="00F226C8">
      <w:pPr>
        <w:spacing w:before="100" w:after="100"/>
      </w:pPr>
      <w:r>
        <w:rPr>
          <w:rFonts w:ascii="Times New Roman" w:eastAsia="Times New Roman" w:hAnsi="Times New Roman" w:cs="Times New Roman"/>
          <w:sz w:val="24"/>
        </w:rPr>
        <w:t>A positive increment was seen in most quality measures. Significant improvements were found diabetes management, nephropathy evaluation and vaccinations.</w:t>
      </w:r>
    </w:p>
    <w:p w:rsidR="004A4278" w:rsidRDefault="00F226C8">
      <w:pPr>
        <w:spacing w:before="100" w:after="100"/>
      </w:pPr>
      <w:r>
        <w:rPr>
          <w:rFonts w:ascii="Times New Roman" w:eastAsia="Times New Roman" w:hAnsi="Times New Roman" w:cs="Times New Roman"/>
          <w:sz w:val="24"/>
        </w:rPr>
        <w:t>Care coordination resulted in an increase in performance-based bonuses year after year. Total cost of care coordination was approximately fifty thousand dollars. Total bonus received over three years was over two hundred thousand dollars.</w:t>
      </w:r>
    </w:p>
    <w:p w:rsidR="004A4278" w:rsidRDefault="00F226C8">
      <w:pPr>
        <w:spacing w:before="100" w:after="100"/>
      </w:pPr>
      <w:r>
        <w:rPr>
          <w:rFonts w:ascii="Times New Roman" w:eastAsia="Times New Roman" w:hAnsi="Times New Roman" w:cs="Times New Roman"/>
          <w:b/>
          <w:sz w:val="24"/>
        </w:rPr>
        <w:t>Conclusion</w:t>
      </w:r>
    </w:p>
    <w:p w:rsidR="004A4278" w:rsidRDefault="00F226C8">
      <w:pPr>
        <w:spacing w:before="100" w:after="100"/>
      </w:pPr>
      <w:r>
        <w:rPr>
          <w:rFonts w:ascii="Times New Roman" w:eastAsia="Times New Roman" w:hAnsi="Times New Roman" w:cs="Times New Roman"/>
          <w:sz w:val="24"/>
        </w:rPr>
        <w:t>Care coordination led to significant improvement in multiple measures across physician practices over a three-year period. Care coordination resulted in an increase of performance-based bonuses. Significant cost savings were achieved with the institution of care coordination. These results are different from the previously shown absence of financial benefit from care coordination.</w:t>
      </w:r>
    </w:p>
    <w:p w:rsidR="004A4278" w:rsidRDefault="00F226C8">
      <w:pPr>
        <w:spacing w:after="200" w:line="276" w:lineRule="auto"/>
      </w:pPr>
      <w:r>
        <w:rPr>
          <w:rFonts w:ascii="Times New Roman" w:eastAsia="Times New Roman" w:hAnsi="Times New Roman" w:cs="Times New Roman"/>
          <w:sz w:val="24"/>
        </w:rPr>
        <w:br/>
      </w:r>
    </w:p>
    <w:sectPr w:rsidR="004A42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4"/>
  </w:compat>
  <w:rsids>
    <w:rsidRoot w:val="004A4278"/>
    <w:rsid w:val="004A4278"/>
    <w:rsid w:val="008053EF"/>
    <w:rsid w:val="00B62552"/>
    <w:rsid w:val="00F2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theme="minorBidi"/>
        <w:kern w:val="3"/>
        <w:sz w:val="22"/>
        <w:szCs w:val="22"/>
        <w:lang w:val="en-US" w:eastAsia="en-US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theme="minorBidi"/>
        <w:kern w:val="3"/>
        <w:sz w:val="22"/>
        <w:szCs w:val="22"/>
        <w:lang w:val="en-US" w:eastAsia="en-US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Binnie</dc:creator>
  <cp:lastModifiedBy>Binnie</cp:lastModifiedBy>
  <cp:revision>2</cp:revision>
  <dcterms:created xsi:type="dcterms:W3CDTF">2017-09-01T02:31:00Z</dcterms:created>
  <dcterms:modified xsi:type="dcterms:W3CDTF">2017-09-01T02:31:00Z</dcterms:modified>
</cp:coreProperties>
</file>