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2B6" w:rsidRDefault="003E12B6" w:rsidP="003E12B6">
      <w:pPr>
        <w:pStyle w:val="NormalWeb"/>
        <w:shd w:val="clear" w:color="auto" w:fill="FFFFFF"/>
        <w:jc w:val="center"/>
        <w:textAlignment w:val="center"/>
        <w:rPr>
          <w:rFonts w:ascii="Calibri" w:hAnsi="Calibri" w:cs="Segoe UI"/>
          <w:b/>
          <w:color w:val="000000"/>
        </w:rPr>
      </w:pPr>
      <w:bookmarkStart w:id="0" w:name="_GoBack"/>
      <w:bookmarkEnd w:id="0"/>
      <w:r w:rsidRPr="003E12B6">
        <w:rPr>
          <w:rFonts w:ascii="Calibri" w:hAnsi="Calibri" w:cs="Segoe UI"/>
          <w:b/>
          <w:color w:val="000000"/>
        </w:rPr>
        <w:t>Advance</w:t>
      </w:r>
      <w:r>
        <w:rPr>
          <w:rFonts w:ascii="Calibri" w:hAnsi="Calibri" w:cs="Segoe UI"/>
          <w:b/>
          <w:color w:val="000000"/>
        </w:rPr>
        <w:t>d d</w:t>
      </w:r>
      <w:r w:rsidRPr="003E12B6">
        <w:rPr>
          <w:rFonts w:ascii="Calibri" w:hAnsi="Calibri" w:cs="Segoe UI"/>
          <w:b/>
          <w:color w:val="000000"/>
        </w:rPr>
        <w:t xml:space="preserve">irectives </w:t>
      </w:r>
      <w:r w:rsidR="00FF6A55">
        <w:rPr>
          <w:rFonts w:ascii="Calibri" w:hAnsi="Calibri" w:cs="Segoe UI"/>
          <w:b/>
          <w:color w:val="000000"/>
        </w:rPr>
        <w:t>initiative</w:t>
      </w:r>
      <w:r>
        <w:rPr>
          <w:rFonts w:ascii="Calibri" w:hAnsi="Calibri" w:cs="Segoe UI"/>
          <w:b/>
          <w:color w:val="000000"/>
        </w:rPr>
        <w:t xml:space="preserve"> for patient</w:t>
      </w:r>
      <w:r w:rsidR="00C956E4">
        <w:rPr>
          <w:rFonts w:ascii="Calibri" w:hAnsi="Calibri" w:cs="Segoe UI"/>
          <w:b/>
          <w:color w:val="000000"/>
        </w:rPr>
        <w:t>s</w:t>
      </w:r>
      <w:r>
        <w:rPr>
          <w:rFonts w:ascii="Calibri" w:hAnsi="Calibri" w:cs="Segoe UI"/>
          <w:b/>
          <w:color w:val="000000"/>
        </w:rPr>
        <w:t xml:space="preserve"> admitted to</w:t>
      </w:r>
      <w:r w:rsidRPr="003E12B6">
        <w:rPr>
          <w:rFonts w:ascii="Calibri" w:hAnsi="Calibri" w:cs="Segoe UI"/>
          <w:b/>
          <w:color w:val="000000"/>
        </w:rPr>
        <w:t xml:space="preserve"> </w:t>
      </w:r>
      <w:r w:rsidR="00942267">
        <w:rPr>
          <w:rFonts w:ascii="Calibri" w:hAnsi="Calibri" w:cs="Segoe UI"/>
          <w:b/>
          <w:color w:val="000000"/>
        </w:rPr>
        <w:t xml:space="preserve">the </w:t>
      </w:r>
      <w:r w:rsidRPr="003E12B6">
        <w:rPr>
          <w:rFonts w:ascii="Calibri" w:hAnsi="Calibri" w:cs="Segoe UI"/>
          <w:b/>
          <w:color w:val="000000"/>
        </w:rPr>
        <w:t>I</w:t>
      </w:r>
      <w:r>
        <w:rPr>
          <w:rFonts w:ascii="Calibri" w:hAnsi="Calibri" w:cs="Segoe UI"/>
          <w:b/>
          <w:color w:val="000000"/>
        </w:rPr>
        <w:t xml:space="preserve">ntensive </w:t>
      </w:r>
      <w:r w:rsidRPr="003E12B6">
        <w:rPr>
          <w:rFonts w:ascii="Calibri" w:hAnsi="Calibri" w:cs="Segoe UI"/>
          <w:b/>
          <w:color w:val="000000"/>
        </w:rPr>
        <w:t>C</w:t>
      </w:r>
      <w:r>
        <w:rPr>
          <w:rFonts w:ascii="Calibri" w:hAnsi="Calibri" w:cs="Segoe UI"/>
          <w:b/>
          <w:color w:val="000000"/>
        </w:rPr>
        <w:t xml:space="preserve">are </w:t>
      </w:r>
      <w:r w:rsidRPr="003E12B6">
        <w:rPr>
          <w:rFonts w:ascii="Calibri" w:hAnsi="Calibri" w:cs="Segoe UI"/>
          <w:b/>
          <w:color w:val="000000"/>
        </w:rPr>
        <w:t>U</w:t>
      </w:r>
      <w:r w:rsidR="00942267">
        <w:rPr>
          <w:rFonts w:ascii="Calibri" w:hAnsi="Calibri" w:cs="Segoe UI"/>
          <w:b/>
          <w:color w:val="000000"/>
        </w:rPr>
        <w:t>nit: A Quality I</w:t>
      </w:r>
      <w:r>
        <w:rPr>
          <w:rFonts w:ascii="Calibri" w:hAnsi="Calibri" w:cs="Segoe UI"/>
          <w:b/>
          <w:color w:val="000000"/>
        </w:rPr>
        <w:t xml:space="preserve">mprovement </w:t>
      </w:r>
      <w:r w:rsidR="00942267">
        <w:rPr>
          <w:rFonts w:ascii="Calibri" w:hAnsi="Calibri" w:cs="Segoe UI"/>
          <w:b/>
          <w:color w:val="000000"/>
        </w:rPr>
        <w:t>P</w:t>
      </w:r>
      <w:r w:rsidR="00FF6A55">
        <w:rPr>
          <w:rFonts w:ascii="Calibri" w:hAnsi="Calibri" w:cs="Segoe UI"/>
          <w:b/>
          <w:color w:val="000000"/>
        </w:rPr>
        <w:t>roject</w:t>
      </w:r>
      <w:r>
        <w:rPr>
          <w:rFonts w:ascii="Calibri" w:hAnsi="Calibri" w:cs="Segoe UI"/>
          <w:b/>
          <w:color w:val="000000"/>
        </w:rPr>
        <w:t xml:space="preserve">. </w:t>
      </w:r>
    </w:p>
    <w:p w:rsidR="00637839" w:rsidRDefault="00637839" w:rsidP="003E12B6">
      <w:pPr>
        <w:pStyle w:val="NormalWeb"/>
        <w:shd w:val="clear" w:color="auto" w:fill="FFFFFF"/>
        <w:jc w:val="center"/>
        <w:textAlignment w:val="center"/>
        <w:rPr>
          <w:rFonts w:ascii="Calibri" w:hAnsi="Calibri" w:cs="Segoe UI"/>
          <w:b/>
          <w:color w:val="000000"/>
        </w:rPr>
      </w:pPr>
    </w:p>
    <w:p w:rsidR="00637839" w:rsidRPr="00637839" w:rsidRDefault="00637839" w:rsidP="00637839">
      <w:pPr>
        <w:pStyle w:val="NormalWeb"/>
        <w:shd w:val="clear" w:color="auto" w:fill="FFFFFF"/>
        <w:textAlignment w:val="center"/>
        <w:rPr>
          <w:rFonts w:ascii="Calibri" w:hAnsi="Calibri" w:cs="Segoe UI"/>
          <w:color w:val="000000"/>
        </w:rPr>
      </w:pPr>
      <w:r>
        <w:rPr>
          <w:rFonts w:ascii="Calibri" w:hAnsi="Calibri" w:cs="Segoe UI"/>
          <w:b/>
          <w:color w:val="000000"/>
        </w:rPr>
        <w:t xml:space="preserve">Authors: </w:t>
      </w:r>
      <w:r>
        <w:rPr>
          <w:rFonts w:ascii="Calibri" w:hAnsi="Calibri" w:cs="Segoe UI"/>
          <w:color w:val="000000"/>
        </w:rPr>
        <w:t xml:space="preserve">Suri A. MD; Al </w:t>
      </w:r>
      <w:proofErr w:type="spellStart"/>
      <w:r>
        <w:rPr>
          <w:rFonts w:ascii="Calibri" w:hAnsi="Calibri" w:cs="Segoe UI"/>
          <w:color w:val="000000"/>
        </w:rPr>
        <w:t>Jaghbeer</w:t>
      </w:r>
      <w:proofErr w:type="spellEnd"/>
      <w:r>
        <w:rPr>
          <w:rFonts w:ascii="Calibri" w:hAnsi="Calibri" w:cs="Segoe UI"/>
          <w:color w:val="000000"/>
        </w:rPr>
        <w:t xml:space="preserve"> M. MD; </w:t>
      </w:r>
      <w:proofErr w:type="spellStart"/>
      <w:r>
        <w:rPr>
          <w:rFonts w:ascii="Calibri" w:hAnsi="Calibri" w:cs="Segoe UI"/>
          <w:color w:val="000000"/>
        </w:rPr>
        <w:t>Odonwodo</w:t>
      </w:r>
      <w:proofErr w:type="spellEnd"/>
      <w:r>
        <w:rPr>
          <w:rFonts w:ascii="Calibri" w:hAnsi="Calibri" w:cs="Segoe UI"/>
          <w:color w:val="000000"/>
        </w:rPr>
        <w:t xml:space="preserve"> A. MD; </w:t>
      </w:r>
      <w:proofErr w:type="spellStart"/>
      <w:r>
        <w:rPr>
          <w:rFonts w:ascii="Calibri" w:hAnsi="Calibri" w:cs="Segoe UI"/>
          <w:color w:val="000000"/>
        </w:rPr>
        <w:t>Heeyon</w:t>
      </w:r>
      <w:proofErr w:type="spellEnd"/>
      <w:r>
        <w:rPr>
          <w:rFonts w:ascii="Calibri" w:hAnsi="Calibri" w:cs="Segoe UI"/>
          <w:color w:val="000000"/>
        </w:rPr>
        <w:t xml:space="preserve"> K. MD; </w:t>
      </w:r>
      <w:proofErr w:type="spellStart"/>
      <w:r>
        <w:rPr>
          <w:rFonts w:ascii="Calibri" w:hAnsi="Calibri" w:cs="Segoe UI"/>
          <w:color w:val="000000"/>
        </w:rPr>
        <w:t>Rhaman</w:t>
      </w:r>
      <w:proofErr w:type="spellEnd"/>
      <w:r>
        <w:rPr>
          <w:rFonts w:ascii="Calibri" w:hAnsi="Calibri" w:cs="Segoe UI"/>
          <w:color w:val="000000"/>
        </w:rPr>
        <w:t xml:space="preserve"> S. MD</w:t>
      </w:r>
    </w:p>
    <w:p w:rsidR="003E12B6" w:rsidRDefault="003E12B6" w:rsidP="003E12B6">
      <w:pPr>
        <w:pStyle w:val="NormalWeb"/>
        <w:shd w:val="clear" w:color="auto" w:fill="FFFFFF"/>
        <w:textAlignment w:val="center"/>
        <w:rPr>
          <w:rFonts w:ascii="Calibri" w:hAnsi="Calibri" w:cs="Segoe UI"/>
          <w:color w:val="000000"/>
        </w:rPr>
      </w:pPr>
      <w:r>
        <w:rPr>
          <w:rStyle w:val="Strong"/>
          <w:rFonts w:ascii="Calibri" w:hAnsi="Calibri" w:cs="Segoe UI"/>
          <w:color w:val="000000"/>
        </w:rPr>
        <w:t>Background</w:t>
      </w:r>
    </w:p>
    <w:p w:rsidR="003E12B6" w:rsidRDefault="003E12B6" w:rsidP="003E12B6">
      <w:pPr>
        <w:pStyle w:val="NormalWeb"/>
        <w:shd w:val="clear" w:color="auto" w:fill="FFFFFF"/>
        <w:textAlignment w:val="center"/>
        <w:rPr>
          <w:rFonts w:ascii="Calibri" w:hAnsi="Calibri" w:cs="Segoe UI"/>
          <w:color w:val="000000"/>
        </w:rPr>
      </w:pPr>
      <w:r>
        <w:rPr>
          <w:rFonts w:ascii="Calibri" w:hAnsi="Calibri" w:cs="Segoe UI"/>
          <w:color w:val="000000"/>
        </w:rPr>
        <w:t xml:space="preserve">Advance </w:t>
      </w:r>
      <w:r w:rsidR="002C769A">
        <w:rPr>
          <w:rFonts w:ascii="Calibri" w:hAnsi="Calibri" w:cs="Segoe UI"/>
          <w:color w:val="000000"/>
        </w:rPr>
        <w:t>care planning</w:t>
      </w:r>
      <w:r>
        <w:rPr>
          <w:rFonts w:ascii="Calibri" w:hAnsi="Calibri" w:cs="Segoe UI"/>
          <w:color w:val="000000"/>
        </w:rPr>
        <w:t xml:space="preserve"> involves exploring patient's choice</w:t>
      </w:r>
      <w:r w:rsidR="00C956E4">
        <w:rPr>
          <w:rFonts w:ascii="Calibri" w:hAnsi="Calibri" w:cs="Segoe UI"/>
          <w:color w:val="000000"/>
        </w:rPr>
        <w:t>s</w:t>
      </w:r>
      <w:r>
        <w:rPr>
          <w:rFonts w:ascii="Calibri" w:hAnsi="Calibri" w:cs="Segoe UI"/>
          <w:color w:val="000000"/>
        </w:rPr>
        <w:t xml:space="preserve"> for their health care power of attorney, wishes for life sustaining therapies </w:t>
      </w:r>
      <w:r w:rsidR="00C956E4">
        <w:rPr>
          <w:rFonts w:ascii="Calibri" w:hAnsi="Calibri" w:cs="Segoe UI"/>
          <w:color w:val="000000"/>
        </w:rPr>
        <w:t xml:space="preserve">ahead </w:t>
      </w:r>
      <w:r>
        <w:rPr>
          <w:rFonts w:ascii="Calibri" w:hAnsi="Calibri" w:cs="Segoe UI"/>
          <w:color w:val="000000"/>
        </w:rPr>
        <w:t>of unforeseen event</w:t>
      </w:r>
      <w:r w:rsidR="00942267">
        <w:rPr>
          <w:rFonts w:ascii="Calibri" w:hAnsi="Calibri" w:cs="Segoe UI"/>
          <w:color w:val="000000"/>
        </w:rPr>
        <w:t>s to serve as a</w:t>
      </w:r>
      <w:r>
        <w:rPr>
          <w:rFonts w:ascii="Calibri" w:hAnsi="Calibri" w:cs="Segoe UI"/>
          <w:color w:val="000000"/>
        </w:rPr>
        <w:t xml:space="preserve"> way to </w:t>
      </w:r>
      <w:r w:rsidR="00942267">
        <w:rPr>
          <w:rFonts w:ascii="Calibri" w:hAnsi="Calibri" w:cs="Segoe UI"/>
          <w:color w:val="000000"/>
        </w:rPr>
        <w:t>support</w:t>
      </w:r>
      <w:r>
        <w:rPr>
          <w:rFonts w:ascii="Calibri" w:hAnsi="Calibri" w:cs="Segoe UI"/>
          <w:color w:val="000000"/>
        </w:rPr>
        <w:t xml:space="preserve"> autonomy. A</w:t>
      </w:r>
      <w:r w:rsidR="002C769A">
        <w:rPr>
          <w:rFonts w:ascii="Calibri" w:hAnsi="Calibri" w:cs="Segoe UI"/>
          <w:color w:val="000000"/>
        </w:rPr>
        <w:t>dvanced directives (AD)</w:t>
      </w:r>
      <w:r>
        <w:rPr>
          <w:rFonts w:ascii="Calibri" w:hAnsi="Calibri" w:cs="Segoe UI"/>
          <w:color w:val="000000"/>
        </w:rPr>
        <w:t xml:space="preserve"> reduces the stress, anxiety and depression in surviving relatives. Our quality improvement project was implemented to assess and improve </w:t>
      </w:r>
      <w:r w:rsidR="00C956E4">
        <w:rPr>
          <w:rFonts w:ascii="Calibri" w:hAnsi="Calibri" w:cs="Segoe UI"/>
          <w:color w:val="000000"/>
        </w:rPr>
        <w:t>documentation of</w:t>
      </w:r>
      <w:r>
        <w:rPr>
          <w:rFonts w:ascii="Calibri" w:hAnsi="Calibri" w:cs="Segoe UI"/>
          <w:color w:val="000000"/>
        </w:rPr>
        <w:t xml:space="preserve"> </w:t>
      </w:r>
      <w:r w:rsidR="00942267">
        <w:rPr>
          <w:rFonts w:ascii="Calibri" w:hAnsi="Calibri" w:cs="Segoe UI"/>
          <w:color w:val="000000"/>
        </w:rPr>
        <w:t xml:space="preserve">completed </w:t>
      </w:r>
      <w:r w:rsidR="00181B97">
        <w:rPr>
          <w:rFonts w:ascii="Calibri" w:hAnsi="Calibri" w:cs="Segoe UI"/>
          <w:color w:val="000000"/>
        </w:rPr>
        <w:t>advance directives rates in</w:t>
      </w:r>
      <w:r>
        <w:rPr>
          <w:rFonts w:ascii="Calibri" w:hAnsi="Calibri" w:cs="Segoe UI"/>
          <w:color w:val="000000"/>
        </w:rPr>
        <w:t xml:space="preserve"> the intensive care unit (ICU) at Fairview hospital</w:t>
      </w:r>
    </w:p>
    <w:p w:rsidR="003E12B6" w:rsidRDefault="003E12B6" w:rsidP="003E12B6">
      <w:pPr>
        <w:pStyle w:val="NormalWeb"/>
        <w:shd w:val="clear" w:color="auto" w:fill="FFFFFF"/>
        <w:textAlignment w:val="center"/>
        <w:rPr>
          <w:rFonts w:ascii="Calibri" w:hAnsi="Calibri" w:cs="Segoe UI"/>
          <w:color w:val="000000"/>
        </w:rPr>
      </w:pPr>
      <w:r>
        <w:rPr>
          <w:rStyle w:val="Strong"/>
          <w:rFonts w:ascii="Calibri" w:hAnsi="Calibri" w:cs="Segoe UI"/>
          <w:color w:val="000000"/>
        </w:rPr>
        <w:t>Method</w:t>
      </w:r>
    </w:p>
    <w:p w:rsidR="004828A8" w:rsidRDefault="003E12B6" w:rsidP="004828A8">
      <w:pPr>
        <w:pStyle w:val="NormalWeb"/>
        <w:shd w:val="clear" w:color="auto" w:fill="FFFFFF"/>
        <w:textAlignment w:val="center"/>
        <w:rPr>
          <w:rFonts w:ascii="Calibri" w:hAnsi="Calibri" w:cs="Segoe UI"/>
          <w:color w:val="000000"/>
        </w:rPr>
      </w:pPr>
      <w:r>
        <w:rPr>
          <w:rFonts w:ascii="Calibri" w:hAnsi="Calibri" w:cs="Segoe UI"/>
          <w:color w:val="000000"/>
        </w:rPr>
        <w:t xml:space="preserve">For our pilot project we </w:t>
      </w:r>
      <w:r w:rsidR="00C956E4">
        <w:rPr>
          <w:rFonts w:ascii="Calibri" w:hAnsi="Calibri" w:cs="Segoe UI"/>
          <w:color w:val="000000"/>
        </w:rPr>
        <w:t>included</w:t>
      </w:r>
      <w:r>
        <w:rPr>
          <w:rFonts w:ascii="Calibri" w:hAnsi="Calibri" w:cs="Segoe UI"/>
          <w:color w:val="000000"/>
        </w:rPr>
        <w:t xml:space="preserve"> adult patients admitted to the Medical ICU at Fairview hospital</w:t>
      </w:r>
      <w:r w:rsidR="00C956E4">
        <w:rPr>
          <w:rFonts w:ascii="Calibri" w:hAnsi="Calibri" w:cs="Segoe UI"/>
          <w:color w:val="000000"/>
        </w:rPr>
        <w:t xml:space="preserve"> in 3 months</w:t>
      </w:r>
      <w:r>
        <w:rPr>
          <w:rFonts w:ascii="Calibri" w:hAnsi="Calibri" w:cs="Segoe UI"/>
          <w:color w:val="000000"/>
        </w:rPr>
        <w:t xml:space="preserve">. A </w:t>
      </w:r>
      <w:r w:rsidR="002C769A">
        <w:rPr>
          <w:rFonts w:ascii="Calibri" w:hAnsi="Calibri" w:cs="Segoe UI"/>
          <w:color w:val="000000"/>
        </w:rPr>
        <w:t>f</w:t>
      </w:r>
      <w:r>
        <w:rPr>
          <w:rFonts w:ascii="Calibri" w:hAnsi="Calibri" w:cs="Segoe UI"/>
          <w:color w:val="000000"/>
        </w:rPr>
        <w:t xml:space="preserve">low chart was designed </w:t>
      </w:r>
      <w:r w:rsidR="00C956E4">
        <w:rPr>
          <w:rFonts w:ascii="Calibri" w:hAnsi="Calibri" w:cs="Segoe UI"/>
          <w:color w:val="000000"/>
        </w:rPr>
        <w:t xml:space="preserve">and introduced </w:t>
      </w:r>
      <w:r w:rsidR="00181B97">
        <w:rPr>
          <w:rFonts w:ascii="Calibri" w:hAnsi="Calibri" w:cs="Segoe UI"/>
          <w:color w:val="000000"/>
        </w:rPr>
        <w:t xml:space="preserve">to </w:t>
      </w:r>
      <w:r w:rsidR="00C956E4">
        <w:rPr>
          <w:rFonts w:ascii="Calibri" w:hAnsi="Calibri" w:cs="Segoe UI"/>
          <w:color w:val="000000"/>
        </w:rPr>
        <w:t>the ICU staff</w:t>
      </w:r>
      <w:r>
        <w:rPr>
          <w:rFonts w:ascii="Calibri" w:hAnsi="Calibri" w:cs="Segoe UI"/>
          <w:color w:val="000000"/>
        </w:rPr>
        <w:t xml:space="preserve">. </w:t>
      </w:r>
      <w:r w:rsidR="00C956E4">
        <w:rPr>
          <w:rFonts w:ascii="Calibri" w:hAnsi="Calibri" w:cs="Segoe UI"/>
          <w:color w:val="000000"/>
        </w:rPr>
        <w:t xml:space="preserve">Primary outcome was documentation of AD in the chart. Secondary outcomes were ICU length of stay, and rate of ICU readmission. </w:t>
      </w:r>
      <w:r w:rsidR="002C769A">
        <w:rPr>
          <w:rFonts w:ascii="Calibri" w:hAnsi="Calibri" w:cs="Segoe UI"/>
          <w:color w:val="000000"/>
        </w:rPr>
        <w:t>We collected</w:t>
      </w:r>
      <w:r>
        <w:rPr>
          <w:rFonts w:ascii="Calibri" w:hAnsi="Calibri" w:cs="Segoe UI"/>
          <w:color w:val="000000"/>
        </w:rPr>
        <w:t> </w:t>
      </w:r>
      <w:r w:rsidR="004828A8">
        <w:rPr>
          <w:rFonts w:ascii="Calibri" w:hAnsi="Calibri" w:cs="Segoe UI"/>
          <w:color w:val="000000"/>
        </w:rPr>
        <w:t>data on patients admitted to the ICU Mondays to Fridays, including the number of patients admitted with an AD</w:t>
      </w:r>
      <w:r>
        <w:rPr>
          <w:rFonts w:ascii="Calibri" w:hAnsi="Calibri" w:cs="Segoe UI"/>
          <w:color w:val="000000"/>
        </w:rPr>
        <w:t xml:space="preserve"> present, number of patients counseled regarding advance care directives and outcomes of counseling whether the AD was completed, incomplete or if the patient refused. </w:t>
      </w:r>
      <w:r w:rsidR="004828A8">
        <w:rPr>
          <w:rFonts w:ascii="Calibri" w:hAnsi="Calibri" w:cs="Segoe UI"/>
          <w:color w:val="000000"/>
        </w:rPr>
        <w:t xml:space="preserve">The data regarding whether patient had advance directives present were obtained from the electronic </w:t>
      </w:r>
      <w:r w:rsidR="00C47001">
        <w:rPr>
          <w:rFonts w:ascii="Calibri" w:hAnsi="Calibri" w:cs="Segoe UI"/>
          <w:color w:val="000000"/>
        </w:rPr>
        <w:t xml:space="preserve">medical record, and whether Advanced Directives were addressed </w:t>
      </w:r>
      <w:r w:rsidR="0053303D">
        <w:rPr>
          <w:rFonts w:ascii="Calibri" w:hAnsi="Calibri" w:cs="Segoe UI"/>
          <w:color w:val="000000"/>
        </w:rPr>
        <w:t>by the case manager</w:t>
      </w:r>
    </w:p>
    <w:p w:rsidR="004828A8" w:rsidRDefault="00C956E4" w:rsidP="003E12B6">
      <w:pPr>
        <w:pStyle w:val="NormalWeb"/>
        <w:shd w:val="clear" w:color="auto" w:fill="FFFFFF"/>
        <w:textAlignment w:val="center"/>
        <w:rPr>
          <w:rFonts w:ascii="Calibri" w:hAnsi="Calibri" w:cs="Segoe UI"/>
          <w:color w:val="000000"/>
        </w:rPr>
      </w:pPr>
      <w:r>
        <w:rPr>
          <w:rFonts w:ascii="Calibri" w:hAnsi="Calibri" w:cs="Segoe UI"/>
          <w:color w:val="000000"/>
        </w:rPr>
        <w:t xml:space="preserve">We plan to compare the results with a matched group of patients from the same period in </w:t>
      </w:r>
      <w:r w:rsidR="004828A8">
        <w:rPr>
          <w:rFonts w:ascii="Calibri" w:hAnsi="Calibri" w:cs="Segoe UI"/>
          <w:color w:val="000000"/>
        </w:rPr>
        <w:t>the past 2 years</w:t>
      </w:r>
      <w:r w:rsidR="003E12B6">
        <w:rPr>
          <w:rFonts w:ascii="Calibri" w:hAnsi="Calibri" w:cs="Segoe UI"/>
          <w:color w:val="000000"/>
        </w:rPr>
        <w:t xml:space="preserve">.  </w:t>
      </w:r>
    </w:p>
    <w:p w:rsidR="003E12B6" w:rsidRDefault="003E12B6" w:rsidP="003E12B6">
      <w:pPr>
        <w:pStyle w:val="NormalWeb"/>
        <w:shd w:val="clear" w:color="auto" w:fill="FFFFFF"/>
        <w:textAlignment w:val="center"/>
        <w:rPr>
          <w:rFonts w:ascii="Calibri" w:hAnsi="Calibri" w:cs="Segoe UI"/>
          <w:color w:val="000000"/>
        </w:rPr>
      </w:pPr>
      <w:r>
        <w:rPr>
          <w:rStyle w:val="Strong"/>
          <w:rFonts w:ascii="Calibri" w:hAnsi="Calibri" w:cs="Segoe UI"/>
          <w:color w:val="000000"/>
        </w:rPr>
        <w:t>Results</w:t>
      </w:r>
    </w:p>
    <w:p w:rsidR="00EB03F5" w:rsidRDefault="003E12B6" w:rsidP="003E12B6">
      <w:pPr>
        <w:pStyle w:val="NormalWeb"/>
        <w:shd w:val="clear" w:color="auto" w:fill="FFFFFF"/>
        <w:textAlignment w:val="center"/>
        <w:rPr>
          <w:rFonts w:ascii="Calibri" w:hAnsi="Calibri" w:cs="Segoe UI"/>
          <w:color w:val="000000"/>
        </w:rPr>
      </w:pPr>
      <w:r>
        <w:rPr>
          <w:rFonts w:ascii="Calibri" w:hAnsi="Calibri" w:cs="Segoe UI"/>
          <w:color w:val="000000"/>
        </w:rPr>
        <w:t xml:space="preserve">Data collection </w:t>
      </w:r>
      <w:r w:rsidR="00DB32A0">
        <w:rPr>
          <w:rFonts w:ascii="Calibri" w:hAnsi="Calibri" w:cs="Segoe UI"/>
          <w:color w:val="000000"/>
        </w:rPr>
        <w:t>was f</w:t>
      </w:r>
      <w:r w:rsidR="00CE0E3A">
        <w:rPr>
          <w:rFonts w:ascii="Calibri" w:hAnsi="Calibri" w:cs="Segoe UI"/>
          <w:color w:val="000000"/>
        </w:rPr>
        <w:t>r</w:t>
      </w:r>
      <w:r w:rsidR="00DB32A0">
        <w:rPr>
          <w:rFonts w:ascii="Calibri" w:hAnsi="Calibri" w:cs="Segoe UI"/>
          <w:color w:val="000000"/>
        </w:rPr>
        <w:t>om</w:t>
      </w:r>
      <w:r>
        <w:rPr>
          <w:rFonts w:ascii="Calibri" w:hAnsi="Calibri" w:cs="Segoe UI"/>
          <w:color w:val="000000"/>
        </w:rPr>
        <w:t xml:space="preserve"> February </w:t>
      </w:r>
      <w:r w:rsidR="00CE0E3A">
        <w:rPr>
          <w:rFonts w:ascii="Calibri" w:hAnsi="Calibri" w:cs="Segoe UI"/>
          <w:color w:val="000000"/>
        </w:rPr>
        <w:t>to April</w:t>
      </w:r>
      <w:r w:rsidR="004828A8">
        <w:rPr>
          <w:rFonts w:ascii="Calibri" w:hAnsi="Calibri" w:cs="Segoe UI"/>
          <w:color w:val="000000"/>
        </w:rPr>
        <w:t xml:space="preserve"> 2017</w:t>
      </w:r>
      <w:r>
        <w:rPr>
          <w:rFonts w:ascii="Calibri" w:hAnsi="Calibri" w:cs="Segoe UI"/>
          <w:color w:val="000000"/>
        </w:rPr>
        <w:t xml:space="preserve">. </w:t>
      </w:r>
      <w:r w:rsidR="00CE0E3A">
        <w:rPr>
          <w:rFonts w:ascii="Calibri" w:hAnsi="Calibri" w:cs="Segoe UI"/>
          <w:color w:val="000000"/>
        </w:rPr>
        <w:t>48 out of</w:t>
      </w:r>
      <w:r>
        <w:rPr>
          <w:rFonts w:ascii="Calibri" w:hAnsi="Calibri" w:cs="Segoe UI"/>
          <w:color w:val="000000"/>
        </w:rPr>
        <w:t xml:space="preserve"> 151 patients </w:t>
      </w:r>
      <w:r w:rsidR="00CE0E3A">
        <w:rPr>
          <w:rFonts w:ascii="Calibri" w:hAnsi="Calibri" w:cs="Segoe UI"/>
          <w:color w:val="000000"/>
        </w:rPr>
        <w:t>(32</w:t>
      </w:r>
      <w:r>
        <w:rPr>
          <w:rFonts w:ascii="Calibri" w:hAnsi="Calibri" w:cs="Segoe UI"/>
          <w:color w:val="000000"/>
        </w:rPr>
        <w:t xml:space="preserve">%) </w:t>
      </w:r>
      <w:r w:rsidR="00CE0E3A">
        <w:rPr>
          <w:rFonts w:ascii="Calibri" w:hAnsi="Calibri" w:cs="Segoe UI"/>
          <w:color w:val="000000"/>
        </w:rPr>
        <w:t>in February, 6</w:t>
      </w:r>
      <w:r>
        <w:rPr>
          <w:rFonts w:ascii="Calibri" w:hAnsi="Calibri" w:cs="Segoe UI"/>
          <w:color w:val="000000"/>
        </w:rPr>
        <w:t xml:space="preserve">9 </w:t>
      </w:r>
      <w:r w:rsidR="00DB32A0">
        <w:rPr>
          <w:rFonts w:ascii="Calibri" w:hAnsi="Calibri" w:cs="Segoe UI"/>
          <w:color w:val="000000"/>
        </w:rPr>
        <w:t>out of</w:t>
      </w:r>
      <w:r>
        <w:rPr>
          <w:rFonts w:ascii="Calibri" w:hAnsi="Calibri" w:cs="Segoe UI"/>
          <w:color w:val="000000"/>
        </w:rPr>
        <w:t xml:space="preserve"> 191 patients</w:t>
      </w:r>
      <w:r w:rsidR="00CE0E3A">
        <w:rPr>
          <w:rFonts w:ascii="Calibri" w:hAnsi="Calibri" w:cs="Segoe UI"/>
          <w:color w:val="000000"/>
        </w:rPr>
        <w:t xml:space="preserve"> (36</w:t>
      </w:r>
      <w:r w:rsidR="00DA4F64">
        <w:rPr>
          <w:rFonts w:ascii="Calibri" w:hAnsi="Calibri" w:cs="Segoe UI"/>
          <w:color w:val="000000"/>
        </w:rPr>
        <w:t xml:space="preserve">%) in March </w:t>
      </w:r>
      <w:r w:rsidR="00CE0E3A">
        <w:rPr>
          <w:rFonts w:ascii="Calibri" w:hAnsi="Calibri" w:cs="Segoe UI"/>
          <w:color w:val="000000"/>
        </w:rPr>
        <w:t xml:space="preserve">and 63 out of 170 patients (37%) in April </w:t>
      </w:r>
      <w:r w:rsidR="00DA4F64">
        <w:rPr>
          <w:rFonts w:ascii="Calibri" w:hAnsi="Calibri" w:cs="Segoe UI"/>
          <w:color w:val="000000"/>
        </w:rPr>
        <w:t>had</w:t>
      </w:r>
      <w:r>
        <w:rPr>
          <w:rFonts w:ascii="Calibri" w:hAnsi="Calibri" w:cs="Segoe UI"/>
          <w:color w:val="000000"/>
        </w:rPr>
        <w:t xml:space="preserve"> </w:t>
      </w:r>
      <w:r w:rsidR="00DA4F64">
        <w:rPr>
          <w:rFonts w:ascii="Calibri" w:hAnsi="Calibri" w:cs="Segoe UI"/>
          <w:color w:val="000000"/>
        </w:rPr>
        <w:t xml:space="preserve">an AD </w:t>
      </w:r>
      <w:r>
        <w:rPr>
          <w:rFonts w:ascii="Calibri" w:hAnsi="Calibri" w:cs="Segoe UI"/>
          <w:color w:val="000000"/>
        </w:rPr>
        <w:t>upon admission.</w:t>
      </w:r>
      <w:r w:rsidR="00DA4F64">
        <w:rPr>
          <w:rFonts w:ascii="Calibri" w:hAnsi="Calibri" w:cs="Segoe UI"/>
          <w:color w:val="000000"/>
        </w:rPr>
        <w:t xml:space="preserve"> There was no increase in the number of Advanced directives </w:t>
      </w:r>
      <w:r w:rsidR="00DB32A0">
        <w:rPr>
          <w:rFonts w:ascii="Calibri" w:hAnsi="Calibri" w:cs="Segoe UI"/>
          <w:color w:val="000000"/>
        </w:rPr>
        <w:t xml:space="preserve">completed </w:t>
      </w:r>
      <w:r w:rsidR="00DA4F64">
        <w:rPr>
          <w:rFonts w:ascii="Calibri" w:hAnsi="Calibri" w:cs="Segoe UI"/>
          <w:color w:val="000000"/>
        </w:rPr>
        <w:t>in February, however documentation increased by 5% in March</w:t>
      </w:r>
      <w:r w:rsidR="00EB03F5">
        <w:rPr>
          <w:rFonts w:ascii="Calibri" w:hAnsi="Calibri" w:cs="Segoe UI"/>
          <w:color w:val="000000"/>
        </w:rPr>
        <w:t xml:space="preserve"> and by 1.2% in April</w:t>
      </w:r>
      <w:r w:rsidR="00DA4F64">
        <w:rPr>
          <w:rFonts w:ascii="Calibri" w:hAnsi="Calibri" w:cs="Segoe UI"/>
          <w:color w:val="000000"/>
        </w:rPr>
        <w:t>. Number of uncompleted documentation was 27% in Febru</w:t>
      </w:r>
      <w:r w:rsidR="00EB03F5">
        <w:rPr>
          <w:rFonts w:ascii="Calibri" w:hAnsi="Calibri" w:cs="Segoe UI"/>
          <w:color w:val="000000"/>
        </w:rPr>
        <w:t xml:space="preserve">ary, </w:t>
      </w:r>
      <w:r w:rsidR="00DA4F64">
        <w:rPr>
          <w:rFonts w:ascii="Calibri" w:hAnsi="Calibri" w:cs="Segoe UI"/>
          <w:color w:val="000000"/>
        </w:rPr>
        <w:t>34% in March</w:t>
      </w:r>
      <w:r w:rsidR="00EB03F5">
        <w:rPr>
          <w:rFonts w:ascii="Calibri" w:hAnsi="Calibri" w:cs="Segoe UI"/>
          <w:color w:val="000000"/>
        </w:rPr>
        <w:t xml:space="preserve"> and 10% in April</w:t>
      </w:r>
      <w:r w:rsidR="00DA4F64">
        <w:rPr>
          <w:rFonts w:ascii="Calibri" w:hAnsi="Calibri" w:cs="Segoe UI"/>
          <w:color w:val="000000"/>
        </w:rPr>
        <w:t>.</w:t>
      </w:r>
      <w:r w:rsidR="00EB03F5">
        <w:rPr>
          <w:rFonts w:ascii="Calibri" w:hAnsi="Calibri" w:cs="Segoe UI"/>
          <w:color w:val="000000"/>
        </w:rPr>
        <w:t xml:space="preserve"> </w:t>
      </w:r>
    </w:p>
    <w:p w:rsidR="00EB03F5" w:rsidRDefault="00EB03F5" w:rsidP="003E12B6">
      <w:pPr>
        <w:pStyle w:val="NormalWeb"/>
        <w:shd w:val="clear" w:color="auto" w:fill="FFFFFF"/>
        <w:textAlignment w:val="center"/>
        <w:rPr>
          <w:rFonts w:ascii="Calibri" w:hAnsi="Calibri" w:cs="Segoe UI"/>
          <w:color w:val="000000"/>
        </w:rPr>
      </w:pPr>
    </w:p>
    <w:p w:rsidR="00EB03F5" w:rsidRDefault="00EB03F5" w:rsidP="003E12B6">
      <w:pPr>
        <w:pStyle w:val="NormalWeb"/>
        <w:shd w:val="clear" w:color="auto" w:fill="FFFFFF"/>
        <w:textAlignment w:val="center"/>
        <w:rPr>
          <w:rFonts w:ascii="Calibri" w:hAnsi="Calibri" w:cs="Segoe UI"/>
          <w:b/>
          <w:color w:val="000000"/>
        </w:rPr>
      </w:pPr>
      <w:r>
        <w:rPr>
          <w:rFonts w:ascii="Calibri" w:hAnsi="Calibri" w:cs="Segoe UI"/>
          <w:b/>
          <w:color w:val="000000"/>
        </w:rPr>
        <w:t>Discussion</w:t>
      </w:r>
    </w:p>
    <w:p w:rsidR="00B3208F" w:rsidRPr="003E12B6" w:rsidRDefault="00EB03F5" w:rsidP="003E12B6">
      <w:pPr>
        <w:pStyle w:val="NormalWeb"/>
        <w:shd w:val="clear" w:color="auto" w:fill="FFFFFF"/>
        <w:textAlignment w:val="center"/>
        <w:rPr>
          <w:rFonts w:ascii="Calibri" w:hAnsi="Calibri" w:cs="Segoe UI"/>
          <w:color w:val="000000"/>
        </w:rPr>
      </w:pPr>
      <w:r>
        <w:rPr>
          <w:rFonts w:ascii="Calibri" w:hAnsi="Calibri" w:cs="Segoe UI"/>
          <w:color w:val="000000"/>
        </w:rPr>
        <w:lastRenderedPageBreak/>
        <w:t xml:space="preserve">Based on the above results we were able to highlight areas for improvement. Key points taken from this preliminary analysis revealed that there was a gap in communication between the case managers and LIPs with regards to patients who refused to obtain an AD form. Barriers to completing this form can be further analyzed if LIPs got involved. Involvement of bedside nurses would be a strategy to improve our outcome. </w:t>
      </w:r>
      <w:r w:rsidR="00425C59">
        <w:rPr>
          <w:rFonts w:ascii="Calibri" w:hAnsi="Calibri" w:cs="Segoe UI"/>
          <w:color w:val="000000"/>
        </w:rPr>
        <w:t>Depending on the acuity of illness and mental status of some</w:t>
      </w:r>
      <w:r>
        <w:rPr>
          <w:rFonts w:ascii="Calibri" w:hAnsi="Calibri" w:cs="Segoe UI"/>
          <w:color w:val="000000"/>
        </w:rPr>
        <w:t xml:space="preserve"> ICU patient</w:t>
      </w:r>
      <w:r w:rsidR="007C3A2C">
        <w:rPr>
          <w:rFonts w:ascii="Calibri" w:hAnsi="Calibri" w:cs="Segoe UI"/>
          <w:color w:val="000000"/>
        </w:rPr>
        <w:t xml:space="preserve">s, </w:t>
      </w:r>
      <w:r w:rsidR="00425C59">
        <w:rPr>
          <w:rFonts w:ascii="Calibri" w:hAnsi="Calibri" w:cs="Segoe UI"/>
          <w:color w:val="000000"/>
        </w:rPr>
        <w:t>completion of these forms may not be feasible.</w:t>
      </w:r>
      <w:r w:rsidR="007C3A2C">
        <w:rPr>
          <w:rFonts w:ascii="Calibri" w:hAnsi="Calibri" w:cs="Segoe UI"/>
          <w:color w:val="000000"/>
        </w:rPr>
        <w:t xml:space="preserve"> </w:t>
      </w:r>
      <w:r w:rsidR="00425C59">
        <w:rPr>
          <w:rFonts w:ascii="Calibri" w:hAnsi="Calibri" w:cs="Segoe UI"/>
          <w:color w:val="000000"/>
        </w:rPr>
        <w:t xml:space="preserve">Case management follow up when patients are out of the ICU would play a big role towards positive results. </w:t>
      </w:r>
      <w:r w:rsidR="007C3A2C">
        <w:rPr>
          <w:rFonts w:ascii="Calibri" w:hAnsi="Calibri" w:cs="Segoe UI"/>
          <w:color w:val="000000"/>
        </w:rPr>
        <w:t xml:space="preserve">In the upcoming pilot study we </w:t>
      </w:r>
      <w:r w:rsidR="001D1174">
        <w:rPr>
          <w:rFonts w:ascii="Calibri" w:hAnsi="Calibri" w:cs="Segoe UI"/>
          <w:color w:val="000000"/>
        </w:rPr>
        <w:t xml:space="preserve">aim to modify the flow chart </w:t>
      </w:r>
      <w:r w:rsidR="00425C59">
        <w:rPr>
          <w:rFonts w:ascii="Calibri" w:hAnsi="Calibri" w:cs="Segoe UI"/>
          <w:color w:val="000000"/>
        </w:rPr>
        <w:t>in order to improve documentation of completed advance directives.</w:t>
      </w:r>
    </w:p>
    <w:sectPr w:rsidR="00B3208F" w:rsidRPr="003E12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2B6"/>
    <w:rsid w:val="00131B56"/>
    <w:rsid w:val="00181B97"/>
    <w:rsid w:val="001D1174"/>
    <w:rsid w:val="0023432A"/>
    <w:rsid w:val="002C769A"/>
    <w:rsid w:val="003E12B6"/>
    <w:rsid w:val="00425C59"/>
    <w:rsid w:val="004828A8"/>
    <w:rsid w:val="0053303D"/>
    <w:rsid w:val="00637839"/>
    <w:rsid w:val="00792B8D"/>
    <w:rsid w:val="007C3A2C"/>
    <w:rsid w:val="00942267"/>
    <w:rsid w:val="00B1296C"/>
    <w:rsid w:val="00B3208F"/>
    <w:rsid w:val="00C47001"/>
    <w:rsid w:val="00C956E4"/>
    <w:rsid w:val="00CE0E3A"/>
    <w:rsid w:val="00DA4F64"/>
    <w:rsid w:val="00DB32A0"/>
    <w:rsid w:val="00EB03F5"/>
    <w:rsid w:val="00FF6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E12B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E12B6"/>
    <w:rPr>
      <w:b/>
      <w:bCs/>
    </w:rPr>
  </w:style>
  <w:style w:type="paragraph" w:styleId="BalloonText">
    <w:name w:val="Balloon Text"/>
    <w:basedOn w:val="Normal"/>
    <w:link w:val="BalloonTextChar"/>
    <w:uiPriority w:val="99"/>
    <w:semiHidden/>
    <w:unhideWhenUsed/>
    <w:rsid w:val="002C76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769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E12B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E12B6"/>
    <w:rPr>
      <w:b/>
      <w:bCs/>
    </w:rPr>
  </w:style>
  <w:style w:type="paragraph" w:styleId="BalloonText">
    <w:name w:val="Balloon Text"/>
    <w:basedOn w:val="Normal"/>
    <w:link w:val="BalloonTextChar"/>
    <w:uiPriority w:val="99"/>
    <w:semiHidden/>
    <w:unhideWhenUsed/>
    <w:rsid w:val="002C76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76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122476">
      <w:bodyDiv w:val="1"/>
      <w:marLeft w:val="0"/>
      <w:marRight w:val="0"/>
      <w:marTop w:val="0"/>
      <w:marBottom w:val="0"/>
      <w:divBdr>
        <w:top w:val="none" w:sz="0" w:space="0" w:color="auto"/>
        <w:left w:val="none" w:sz="0" w:space="0" w:color="auto"/>
        <w:bottom w:val="none" w:sz="0" w:space="0" w:color="auto"/>
        <w:right w:val="none" w:sz="0" w:space="0" w:color="auto"/>
      </w:divBdr>
      <w:divsChild>
        <w:div w:id="279924700">
          <w:marLeft w:val="0"/>
          <w:marRight w:val="0"/>
          <w:marTop w:val="0"/>
          <w:marBottom w:val="0"/>
          <w:divBdr>
            <w:top w:val="none" w:sz="0" w:space="0" w:color="auto"/>
            <w:left w:val="none" w:sz="0" w:space="0" w:color="auto"/>
            <w:bottom w:val="none" w:sz="0" w:space="0" w:color="auto"/>
            <w:right w:val="none" w:sz="0" w:space="0" w:color="auto"/>
          </w:divBdr>
          <w:divsChild>
            <w:div w:id="1789347492">
              <w:marLeft w:val="0"/>
              <w:marRight w:val="0"/>
              <w:marTop w:val="0"/>
              <w:marBottom w:val="0"/>
              <w:divBdr>
                <w:top w:val="none" w:sz="0" w:space="0" w:color="auto"/>
                <w:left w:val="none" w:sz="0" w:space="0" w:color="auto"/>
                <w:bottom w:val="none" w:sz="0" w:space="0" w:color="auto"/>
                <w:right w:val="none" w:sz="0" w:space="0" w:color="auto"/>
              </w:divBdr>
              <w:divsChild>
                <w:div w:id="432940371">
                  <w:marLeft w:val="0"/>
                  <w:marRight w:val="0"/>
                  <w:marTop w:val="0"/>
                  <w:marBottom w:val="0"/>
                  <w:divBdr>
                    <w:top w:val="none" w:sz="0" w:space="0" w:color="auto"/>
                    <w:left w:val="none" w:sz="0" w:space="0" w:color="auto"/>
                    <w:bottom w:val="none" w:sz="0" w:space="0" w:color="auto"/>
                    <w:right w:val="none" w:sz="0" w:space="0" w:color="auto"/>
                  </w:divBdr>
                  <w:divsChild>
                    <w:div w:id="757597735">
                      <w:marLeft w:val="0"/>
                      <w:marRight w:val="0"/>
                      <w:marTop w:val="0"/>
                      <w:marBottom w:val="0"/>
                      <w:divBdr>
                        <w:top w:val="none" w:sz="0" w:space="0" w:color="auto"/>
                        <w:left w:val="none" w:sz="0" w:space="0" w:color="auto"/>
                        <w:bottom w:val="none" w:sz="0" w:space="0" w:color="auto"/>
                        <w:right w:val="none" w:sz="0" w:space="0" w:color="auto"/>
                      </w:divBdr>
                      <w:divsChild>
                        <w:div w:id="87695944">
                          <w:marLeft w:val="0"/>
                          <w:marRight w:val="0"/>
                          <w:marTop w:val="0"/>
                          <w:marBottom w:val="0"/>
                          <w:divBdr>
                            <w:top w:val="none" w:sz="0" w:space="0" w:color="auto"/>
                            <w:left w:val="none" w:sz="0" w:space="0" w:color="auto"/>
                            <w:bottom w:val="none" w:sz="0" w:space="0" w:color="auto"/>
                            <w:right w:val="none" w:sz="0" w:space="0" w:color="auto"/>
                          </w:divBdr>
                          <w:divsChild>
                            <w:div w:id="985738393">
                              <w:marLeft w:val="0"/>
                              <w:marRight w:val="0"/>
                              <w:marTop w:val="0"/>
                              <w:marBottom w:val="0"/>
                              <w:divBdr>
                                <w:top w:val="none" w:sz="0" w:space="0" w:color="auto"/>
                                <w:left w:val="single" w:sz="6" w:space="0" w:color="E5E3E3"/>
                                <w:bottom w:val="none" w:sz="0" w:space="0" w:color="auto"/>
                                <w:right w:val="none" w:sz="0" w:space="0" w:color="auto"/>
                              </w:divBdr>
                              <w:divsChild>
                                <w:div w:id="226110528">
                                  <w:marLeft w:val="0"/>
                                  <w:marRight w:val="0"/>
                                  <w:marTop w:val="0"/>
                                  <w:marBottom w:val="0"/>
                                  <w:divBdr>
                                    <w:top w:val="none" w:sz="0" w:space="0" w:color="auto"/>
                                    <w:left w:val="none" w:sz="0" w:space="0" w:color="auto"/>
                                    <w:bottom w:val="none" w:sz="0" w:space="0" w:color="auto"/>
                                    <w:right w:val="none" w:sz="0" w:space="0" w:color="auto"/>
                                  </w:divBdr>
                                  <w:divsChild>
                                    <w:div w:id="1921599073">
                                      <w:marLeft w:val="0"/>
                                      <w:marRight w:val="0"/>
                                      <w:marTop w:val="0"/>
                                      <w:marBottom w:val="0"/>
                                      <w:divBdr>
                                        <w:top w:val="none" w:sz="0" w:space="0" w:color="auto"/>
                                        <w:left w:val="none" w:sz="0" w:space="0" w:color="auto"/>
                                        <w:bottom w:val="none" w:sz="0" w:space="0" w:color="auto"/>
                                        <w:right w:val="none" w:sz="0" w:space="0" w:color="auto"/>
                                      </w:divBdr>
                                      <w:divsChild>
                                        <w:div w:id="358165240">
                                          <w:marLeft w:val="0"/>
                                          <w:marRight w:val="0"/>
                                          <w:marTop w:val="0"/>
                                          <w:marBottom w:val="0"/>
                                          <w:divBdr>
                                            <w:top w:val="none" w:sz="0" w:space="0" w:color="auto"/>
                                            <w:left w:val="none" w:sz="0" w:space="0" w:color="auto"/>
                                            <w:bottom w:val="none" w:sz="0" w:space="0" w:color="auto"/>
                                            <w:right w:val="none" w:sz="0" w:space="0" w:color="auto"/>
                                          </w:divBdr>
                                          <w:divsChild>
                                            <w:div w:id="990792032">
                                              <w:marLeft w:val="0"/>
                                              <w:marRight w:val="0"/>
                                              <w:marTop w:val="0"/>
                                              <w:marBottom w:val="0"/>
                                              <w:divBdr>
                                                <w:top w:val="none" w:sz="0" w:space="0" w:color="auto"/>
                                                <w:left w:val="none" w:sz="0" w:space="0" w:color="auto"/>
                                                <w:bottom w:val="none" w:sz="0" w:space="0" w:color="auto"/>
                                                <w:right w:val="none" w:sz="0" w:space="0" w:color="auto"/>
                                              </w:divBdr>
                                              <w:divsChild>
                                                <w:div w:id="134614055">
                                                  <w:marLeft w:val="0"/>
                                                  <w:marRight w:val="0"/>
                                                  <w:marTop w:val="0"/>
                                                  <w:marBottom w:val="0"/>
                                                  <w:divBdr>
                                                    <w:top w:val="none" w:sz="0" w:space="0" w:color="auto"/>
                                                    <w:left w:val="none" w:sz="0" w:space="0" w:color="auto"/>
                                                    <w:bottom w:val="none" w:sz="0" w:space="0" w:color="auto"/>
                                                    <w:right w:val="none" w:sz="0" w:space="0" w:color="auto"/>
                                                  </w:divBdr>
                                                  <w:divsChild>
                                                    <w:div w:id="1393309777">
                                                      <w:marLeft w:val="0"/>
                                                      <w:marRight w:val="0"/>
                                                      <w:marTop w:val="0"/>
                                                      <w:marBottom w:val="0"/>
                                                      <w:divBdr>
                                                        <w:top w:val="none" w:sz="0" w:space="0" w:color="auto"/>
                                                        <w:left w:val="none" w:sz="0" w:space="0" w:color="auto"/>
                                                        <w:bottom w:val="none" w:sz="0" w:space="0" w:color="auto"/>
                                                        <w:right w:val="none" w:sz="0" w:space="0" w:color="auto"/>
                                                      </w:divBdr>
                                                      <w:divsChild>
                                                        <w:div w:id="467939924">
                                                          <w:marLeft w:val="480"/>
                                                          <w:marRight w:val="0"/>
                                                          <w:marTop w:val="0"/>
                                                          <w:marBottom w:val="0"/>
                                                          <w:divBdr>
                                                            <w:top w:val="none" w:sz="0" w:space="0" w:color="auto"/>
                                                            <w:left w:val="none" w:sz="0" w:space="0" w:color="auto"/>
                                                            <w:bottom w:val="none" w:sz="0" w:space="0" w:color="auto"/>
                                                            <w:right w:val="none" w:sz="0" w:space="0" w:color="auto"/>
                                                          </w:divBdr>
                                                          <w:divsChild>
                                                            <w:div w:id="952319281">
                                                              <w:marLeft w:val="0"/>
                                                              <w:marRight w:val="0"/>
                                                              <w:marTop w:val="0"/>
                                                              <w:marBottom w:val="0"/>
                                                              <w:divBdr>
                                                                <w:top w:val="none" w:sz="0" w:space="0" w:color="auto"/>
                                                                <w:left w:val="none" w:sz="0" w:space="0" w:color="auto"/>
                                                                <w:bottom w:val="none" w:sz="0" w:space="0" w:color="auto"/>
                                                                <w:right w:val="none" w:sz="0" w:space="0" w:color="auto"/>
                                                              </w:divBdr>
                                                              <w:divsChild>
                                                                <w:div w:id="1288242001">
                                                                  <w:marLeft w:val="0"/>
                                                                  <w:marRight w:val="0"/>
                                                                  <w:marTop w:val="0"/>
                                                                  <w:marBottom w:val="0"/>
                                                                  <w:divBdr>
                                                                    <w:top w:val="none" w:sz="0" w:space="0" w:color="auto"/>
                                                                    <w:left w:val="none" w:sz="0" w:space="0" w:color="auto"/>
                                                                    <w:bottom w:val="none" w:sz="0" w:space="0" w:color="auto"/>
                                                                    <w:right w:val="none" w:sz="0" w:space="0" w:color="auto"/>
                                                                  </w:divBdr>
                                                                  <w:divsChild>
                                                                    <w:div w:id="771047627">
                                                                      <w:marLeft w:val="0"/>
                                                                      <w:marRight w:val="0"/>
                                                                      <w:marTop w:val="0"/>
                                                                      <w:marBottom w:val="0"/>
                                                                      <w:divBdr>
                                                                        <w:top w:val="none" w:sz="0" w:space="0" w:color="auto"/>
                                                                        <w:left w:val="none" w:sz="0" w:space="0" w:color="auto"/>
                                                                        <w:bottom w:val="none" w:sz="0" w:space="0" w:color="auto"/>
                                                                        <w:right w:val="none" w:sz="0" w:space="0" w:color="auto"/>
                                                                      </w:divBdr>
                                                                      <w:divsChild>
                                                                        <w:div w:id="1540587333">
                                                                          <w:marLeft w:val="0"/>
                                                                          <w:marRight w:val="0"/>
                                                                          <w:marTop w:val="0"/>
                                                                          <w:marBottom w:val="0"/>
                                                                          <w:divBdr>
                                                                            <w:top w:val="none" w:sz="0" w:space="0" w:color="auto"/>
                                                                            <w:left w:val="none" w:sz="0" w:space="0" w:color="auto"/>
                                                                            <w:bottom w:val="none" w:sz="0" w:space="0" w:color="auto"/>
                                                                            <w:right w:val="none" w:sz="0" w:space="0" w:color="auto"/>
                                                                          </w:divBdr>
                                                                          <w:divsChild>
                                                                            <w:div w:id="56713098">
                                                                              <w:marLeft w:val="0"/>
                                                                              <w:marRight w:val="0"/>
                                                                              <w:marTop w:val="0"/>
                                                                              <w:marBottom w:val="0"/>
                                                                              <w:divBdr>
                                                                                <w:top w:val="none" w:sz="0" w:space="0" w:color="auto"/>
                                                                                <w:left w:val="none" w:sz="0" w:space="0" w:color="auto"/>
                                                                                <w:bottom w:val="none" w:sz="0" w:space="0" w:color="auto"/>
                                                                                <w:right w:val="none" w:sz="0" w:space="0" w:color="auto"/>
                                                                              </w:divBdr>
                                                                              <w:divsChild>
                                                                                <w:div w:id="237522439">
                                                                                  <w:marLeft w:val="0"/>
                                                                                  <w:marRight w:val="0"/>
                                                                                  <w:marTop w:val="0"/>
                                                                                  <w:marBottom w:val="0"/>
                                                                                  <w:divBdr>
                                                                                    <w:top w:val="none" w:sz="0" w:space="0" w:color="auto"/>
                                                                                    <w:left w:val="none" w:sz="0" w:space="0" w:color="auto"/>
                                                                                    <w:bottom w:val="single" w:sz="6" w:space="23" w:color="auto"/>
                                                                                    <w:right w:val="none" w:sz="0" w:space="0" w:color="auto"/>
                                                                                  </w:divBdr>
                                                                                  <w:divsChild>
                                                                                    <w:div w:id="1335064585">
                                                                                      <w:marLeft w:val="0"/>
                                                                                      <w:marRight w:val="0"/>
                                                                                      <w:marTop w:val="0"/>
                                                                                      <w:marBottom w:val="0"/>
                                                                                      <w:divBdr>
                                                                                        <w:top w:val="none" w:sz="0" w:space="0" w:color="auto"/>
                                                                                        <w:left w:val="none" w:sz="0" w:space="0" w:color="auto"/>
                                                                                        <w:bottom w:val="none" w:sz="0" w:space="0" w:color="auto"/>
                                                                                        <w:right w:val="none" w:sz="0" w:space="0" w:color="auto"/>
                                                                                      </w:divBdr>
                                                                                      <w:divsChild>
                                                                                        <w:div w:id="454062834">
                                                                                          <w:marLeft w:val="0"/>
                                                                                          <w:marRight w:val="0"/>
                                                                                          <w:marTop w:val="0"/>
                                                                                          <w:marBottom w:val="0"/>
                                                                                          <w:divBdr>
                                                                                            <w:top w:val="none" w:sz="0" w:space="0" w:color="auto"/>
                                                                                            <w:left w:val="none" w:sz="0" w:space="0" w:color="auto"/>
                                                                                            <w:bottom w:val="none" w:sz="0" w:space="0" w:color="auto"/>
                                                                                            <w:right w:val="none" w:sz="0" w:space="0" w:color="auto"/>
                                                                                          </w:divBdr>
                                                                                          <w:divsChild>
                                                                                            <w:div w:id="204366412">
                                                                                              <w:marLeft w:val="0"/>
                                                                                              <w:marRight w:val="0"/>
                                                                                              <w:marTop w:val="0"/>
                                                                                              <w:marBottom w:val="0"/>
                                                                                              <w:divBdr>
                                                                                                <w:top w:val="none" w:sz="0" w:space="0" w:color="auto"/>
                                                                                                <w:left w:val="none" w:sz="0" w:space="0" w:color="auto"/>
                                                                                                <w:bottom w:val="none" w:sz="0" w:space="0" w:color="auto"/>
                                                                                                <w:right w:val="none" w:sz="0" w:space="0" w:color="auto"/>
                                                                                              </w:divBdr>
                                                                                              <w:divsChild>
                                                                                                <w:div w:id="82478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417</Words>
  <Characters>2378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Cleveland Clinic</Company>
  <LinksUpToDate>false</LinksUpToDate>
  <CharactersWithSpaces>2790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Jaghbeer, Mohammed</dc:creator>
  <cp:lastModifiedBy>Binnie</cp:lastModifiedBy>
  <cp:revision>2</cp:revision>
  <cp:lastPrinted>2017-06-20T20:08:00Z</cp:lastPrinted>
  <dcterms:created xsi:type="dcterms:W3CDTF">2017-08-30T18:47:00Z</dcterms:created>
  <dcterms:modified xsi:type="dcterms:W3CDTF">2017-08-30T18:47:00Z</dcterms:modified>
</cp:coreProperties>
</file>