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97B95" w14:textId="6662BB77" w:rsidR="00273EFF" w:rsidRPr="00273EFF" w:rsidRDefault="00180C20" w:rsidP="00273EFF">
      <w:bookmarkStart w:id="0" w:name="_GoBack"/>
      <w:bookmarkEnd w:id="0"/>
      <w:r>
        <w:t xml:space="preserve">Title: </w:t>
      </w:r>
      <w:r w:rsidR="00273EFF" w:rsidRPr="00273EFF">
        <w:rPr>
          <w:i/>
          <w:iCs/>
        </w:rPr>
        <w:t xml:space="preserve">Pseudomonas aeruginosa </w:t>
      </w:r>
      <w:r w:rsidR="00273EFF" w:rsidRPr="00273EFF">
        <w:t>Vertebral Osteomyelitis</w:t>
      </w:r>
    </w:p>
    <w:p w14:paraId="2F3341AA" w14:textId="63F3A9BF" w:rsidR="00180C20" w:rsidRPr="00180C20" w:rsidRDefault="00180C20" w:rsidP="00180C20">
      <w:r>
        <w:t xml:space="preserve">Authors:  </w:t>
      </w:r>
      <w:r w:rsidRPr="00180C20">
        <w:t>Neil Rangwani</w:t>
      </w:r>
      <w:r>
        <w:rPr>
          <w:vertAlign w:val="superscript"/>
        </w:rPr>
        <w:t>1</w:t>
      </w:r>
      <w:r w:rsidRPr="00180C20">
        <w:t>, MD, Christopher Tanayan</w:t>
      </w:r>
      <w:r>
        <w:rPr>
          <w:vertAlign w:val="superscript"/>
        </w:rPr>
        <w:t>1</w:t>
      </w:r>
      <w:r w:rsidRPr="00180C20">
        <w:t xml:space="preserve">, MD, Sai Krishna </w:t>
      </w:r>
      <w:proofErr w:type="spellStart"/>
      <w:r w:rsidRPr="00180C20">
        <w:t>Korada</w:t>
      </w:r>
      <w:proofErr w:type="spellEnd"/>
      <w:r w:rsidRPr="00180C20">
        <w:t xml:space="preserve"> BS</w:t>
      </w:r>
      <w:r>
        <w:rPr>
          <w:vertAlign w:val="superscript"/>
        </w:rPr>
        <w:t>2</w:t>
      </w:r>
      <w:r w:rsidRPr="00180C20">
        <w:t xml:space="preserve">, </w:t>
      </w:r>
      <w:proofErr w:type="spellStart"/>
      <w:r w:rsidRPr="00180C20">
        <w:t>Bahar</w:t>
      </w:r>
      <w:proofErr w:type="spellEnd"/>
      <w:r w:rsidRPr="00180C20">
        <w:t xml:space="preserve"> Moftakar</w:t>
      </w:r>
      <w:r>
        <w:rPr>
          <w:vertAlign w:val="superscript"/>
        </w:rPr>
        <w:t>1</w:t>
      </w:r>
      <w:r w:rsidRPr="00180C20">
        <w:t xml:space="preserve">, MD, </w:t>
      </w:r>
      <w:r w:rsidR="009E2DAF" w:rsidRPr="00180C20">
        <w:t>Michael</w:t>
      </w:r>
      <w:r w:rsidRPr="00180C20">
        <w:t xml:space="preserve"> Nguyen</w:t>
      </w:r>
      <w:r>
        <w:rPr>
          <w:vertAlign w:val="superscript"/>
        </w:rPr>
        <w:t>1</w:t>
      </w:r>
      <w:r w:rsidRPr="00180C20">
        <w:t>, MD, Michael Rich</w:t>
      </w:r>
      <w:r>
        <w:rPr>
          <w:vertAlign w:val="superscript"/>
        </w:rPr>
        <w:t>1</w:t>
      </w:r>
      <w:r w:rsidRPr="00180C20">
        <w:t>, MD</w:t>
      </w:r>
    </w:p>
    <w:p w14:paraId="5C6AD8EB" w14:textId="15ED85BC" w:rsidR="00180C20" w:rsidRPr="00180C20" w:rsidRDefault="00180C20" w:rsidP="00180C20">
      <w:r>
        <w:rPr>
          <w:vertAlign w:val="superscript"/>
        </w:rPr>
        <w:t>1</w:t>
      </w:r>
      <w:r w:rsidRPr="00180C20">
        <w:t>Summa Health – Akron Campus, OH</w:t>
      </w:r>
      <w:r>
        <w:t xml:space="preserve">, </w:t>
      </w:r>
      <w:r>
        <w:rPr>
          <w:vertAlign w:val="superscript"/>
        </w:rPr>
        <w:t>2</w:t>
      </w:r>
      <w:r>
        <w:t>Northeast Ohio Medical University, Rootstown, OH</w:t>
      </w:r>
    </w:p>
    <w:p w14:paraId="74BEA69C" w14:textId="77777777" w:rsidR="00180C20" w:rsidRDefault="00180C20" w:rsidP="00273EFF"/>
    <w:p w14:paraId="306FE5A4" w14:textId="70148C66" w:rsidR="00273EFF" w:rsidRDefault="00273EFF" w:rsidP="00273EFF">
      <w:r w:rsidRPr="00273EFF">
        <w:rPr>
          <w:u w:val="single"/>
        </w:rPr>
        <w:t>Introduction</w:t>
      </w:r>
      <w:r>
        <w:t xml:space="preserve">: </w:t>
      </w:r>
      <w:r w:rsidR="005E03B3" w:rsidRPr="005E03B3">
        <w:t>Hematogenous osteomyelitis in intravenous drug users has a predile</w:t>
      </w:r>
      <w:r w:rsidR="00BE40E9">
        <w:t>ction for the vertebral, sterno</w:t>
      </w:r>
      <w:r w:rsidR="005E03B3" w:rsidRPr="005E03B3">
        <w:t xml:space="preserve">clavicular, and pelvic bones. During the 1970s and 1980s, Pseudomonas and Serratia were commonly reported pathogens in these patients. In recent years, however, the medical literature has become devoid of cases of Pseudomonal vertebral osteomyelitis. In response, we present such a case as a reminder of its continued clinical relevance. </w:t>
      </w:r>
    </w:p>
    <w:p w14:paraId="4FC996D9" w14:textId="77777777" w:rsidR="00273EFF" w:rsidRDefault="00273EFF" w:rsidP="00273EFF"/>
    <w:p w14:paraId="485EF6DD" w14:textId="2A029A80" w:rsidR="0098154B" w:rsidRPr="0098154B" w:rsidRDefault="00273EFF" w:rsidP="0098154B">
      <w:r w:rsidRPr="00273EFF">
        <w:rPr>
          <w:u w:val="single"/>
        </w:rPr>
        <w:t>Case Presentation</w:t>
      </w:r>
      <w:r>
        <w:t xml:space="preserve">: </w:t>
      </w:r>
      <w:r w:rsidR="0098154B" w:rsidRPr="0098154B">
        <w:t xml:space="preserve">A 57-year-old male intravenous (IV) heroin user presented with a 6-month history of back pain that acutely worsened over a 24-hour period. He last used IV drugs 2 weeks </w:t>
      </w:r>
      <w:proofErr w:type="gramStart"/>
      <w:r w:rsidR="0098154B" w:rsidRPr="0098154B">
        <w:t>prior</w:t>
      </w:r>
      <w:proofErr w:type="gramEnd"/>
      <w:r w:rsidR="0098154B" w:rsidRPr="0098154B">
        <w:t xml:space="preserve"> to presentation and reported occasional washing of his needles with tap water. On physical examination, he was afebrile. He had decreased sensation in his toes bilaterally, some instability while standing, kyphosis with scoliosis of the lower back along with a significant posterior bulge at the level of thoracic spine with localized ecchymosis. Pertinent blood work included a leukocyte count of 7.4 cells/</w:t>
      </w:r>
      <w:proofErr w:type="spellStart"/>
      <w:r w:rsidR="0098154B" w:rsidRPr="0098154B">
        <w:t>uL</w:t>
      </w:r>
      <w:proofErr w:type="spellEnd"/>
      <w:r w:rsidR="0098154B" w:rsidRPr="0098154B">
        <w:t xml:space="preserve"> </w:t>
      </w:r>
      <w:proofErr w:type="gramStart"/>
      <w:r w:rsidR="0098154B" w:rsidRPr="0098154B">
        <w:t>[4.5 to 11.0 cells/</w:t>
      </w:r>
      <w:proofErr w:type="spellStart"/>
      <w:r w:rsidR="0098154B" w:rsidRPr="0098154B">
        <w:t>uL</w:t>
      </w:r>
      <w:proofErr w:type="spellEnd"/>
      <w:r w:rsidR="0098154B" w:rsidRPr="0098154B">
        <w:t>]</w:t>
      </w:r>
      <w:proofErr w:type="gramEnd"/>
      <w:r w:rsidR="0098154B" w:rsidRPr="0098154B">
        <w:t>, erythrocyte sedimentation rate of 35 mm/</w:t>
      </w:r>
      <w:proofErr w:type="spellStart"/>
      <w:r w:rsidR="0098154B" w:rsidRPr="0098154B">
        <w:t>hr</w:t>
      </w:r>
      <w:proofErr w:type="spellEnd"/>
      <w:r w:rsidR="0098154B" w:rsidRPr="0098154B">
        <w:t xml:space="preserve"> [0 to 22 mm/</w:t>
      </w:r>
      <w:proofErr w:type="spellStart"/>
      <w:r w:rsidR="0098154B" w:rsidRPr="0098154B">
        <w:t>hr</w:t>
      </w:r>
      <w:proofErr w:type="spellEnd"/>
      <w:r w:rsidR="0098154B" w:rsidRPr="0098154B">
        <w:t>], and a C-reactive protein of 3.6mg/L [&lt; 3.0 mg/L].</w:t>
      </w:r>
      <w:r w:rsidR="0098154B">
        <w:t xml:space="preserve"> </w:t>
      </w:r>
      <w:r w:rsidR="0098154B" w:rsidRPr="0098154B">
        <w:t xml:space="preserve">Blood cultures obtained prior to antibiotics demonstrated no growth. </w:t>
      </w:r>
      <w:r w:rsidR="0098154B">
        <w:t>C</w:t>
      </w:r>
      <w:r w:rsidR="0098154B" w:rsidRPr="0098154B">
        <w:t>ontrast magnetic resonance imaging showed compression deformities of the T11</w:t>
      </w:r>
      <w:r w:rsidR="0098154B">
        <w:t>-L1</w:t>
      </w:r>
      <w:r w:rsidR="0098154B" w:rsidRPr="0098154B">
        <w:t xml:space="preserve"> vertebral bodies </w:t>
      </w:r>
      <w:r w:rsidR="0098154B">
        <w:t>with</w:t>
      </w:r>
      <w:r w:rsidR="0098154B" w:rsidRPr="0098154B">
        <w:t xml:space="preserve"> </w:t>
      </w:r>
      <w:r w:rsidR="0098154B">
        <w:t>distal cord compression</w:t>
      </w:r>
      <w:r w:rsidR="0098154B" w:rsidRPr="0098154B">
        <w:t xml:space="preserve">. Cultures </w:t>
      </w:r>
      <w:r w:rsidR="0098154B">
        <w:t>from</w:t>
      </w:r>
      <w:r w:rsidR="0098154B" w:rsidRPr="0098154B">
        <w:t xml:space="preserve"> the</w:t>
      </w:r>
      <w:r w:rsidR="0098154B">
        <w:t xml:space="preserve"> infection site</w:t>
      </w:r>
      <w:r w:rsidR="0098154B" w:rsidRPr="0098154B">
        <w:t xml:space="preserve"> grew pan-sensitive Pseudomonas aeruginosa. </w:t>
      </w:r>
      <w:r w:rsidR="0098154B">
        <w:t xml:space="preserve"> </w:t>
      </w:r>
      <w:r w:rsidR="0098154B" w:rsidRPr="0098154B">
        <w:t xml:space="preserve">The patient was treated with 8 weeks of cefepime. Given his mild neurological deficits, surgical intervention was not indicated and he was instead fitted with a back brace for support. </w:t>
      </w:r>
    </w:p>
    <w:p w14:paraId="1C2426EE" w14:textId="77777777" w:rsidR="00273EFF" w:rsidRDefault="00273EFF" w:rsidP="00273EFF"/>
    <w:p w14:paraId="0143F5B1" w14:textId="429239A5" w:rsidR="0098154B" w:rsidRPr="0098154B" w:rsidRDefault="00273EFF" w:rsidP="0098154B">
      <w:r w:rsidRPr="00273EFF">
        <w:rPr>
          <w:u w:val="single"/>
        </w:rPr>
        <w:t>Discussion</w:t>
      </w:r>
      <w:r>
        <w:t xml:space="preserve">: </w:t>
      </w:r>
      <w:r w:rsidR="0098154B" w:rsidRPr="0098154B">
        <w:t xml:space="preserve">Given the life-threatening and debilitating consequences that a Pseudomonal infection poses, empiric among intravenous drug users with similar presentation should always be considered. </w:t>
      </w:r>
    </w:p>
    <w:p w14:paraId="31F64736" w14:textId="483DADDE" w:rsidR="005E03B3" w:rsidRPr="005E03B3" w:rsidRDefault="005E03B3" w:rsidP="0098154B"/>
    <w:p w14:paraId="5016B8C9" w14:textId="77777777" w:rsidR="005E03B3" w:rsidRPr="005E03B3" w:rsidRDefault="005E03B3" w:rsidP="005E03B3"/>
    <w:p w14:paraId="12BBCC84" w14:textId="77777777" w:rsidR="005E03B3" w:rsidRPr="005E03B3" w:rsidRDefault="005E03B3" w:rsidP="005E03B3"/>
    <w:p w14:paraId="49A1A118" w14:textId="77777777" w:rsidR="002A0F92" w:rsidRDefault="002A0F92"/>
    <w:sectPr w:rsidR="002A0F92" w:rsidSect="00F94D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3B3"/>
    <w:rsid w:val="00180C20"/>
    <w:rsid w:val="00273EFF"/>
    <w:rsid w:val="002A0F92"/>
    <w:rsid w:val="00332DD8"/>
    <w:rsid w:val="004A69BF"/>
    <w:rsid w:val="005C4838"/>
    <w:rsid w:val="005E03B3"/>
    <w:rsid w:val="00640346"/>
    <w:rsid w:val="006469D2"/>
    <w:rsid w:val="0098154B"/>
    <w:rsid w:val="009D2C6F"/>
    <w:rsid w:val="009E2DAF"/>
    <w:rsid w:val="00B2152C"/>
    <w:rsid w:val="00B45413"/>
    <w:rsid w:val="00BE40E9"/>
    <w:rsid w:val="00C54C21"/>
    <w:rsid w:val="00C82E2C"/>
    <w:rsid w:val="00F219D1"/>
    <w:rsid w:val="00F94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A0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42652">
      <w:bodyDiv w:val="1"/>
      <w:marLeft w:val="0"/>
      <w:marRight w:val="0"/>
      <w:marTop w:val="0"/>
      <w:marBottom w:val="0"/>
      <w:divBdr>
        <w:top w:val="none" w:sz="0" w:space="0" w:color="auto"/>
        <w:left w:val="none" w:sz="0" w:space="0" w:color="auto"/>
        <w:bottom w:val="none" w:sz="0" w:space="0" w:color="auto"/>
        <w:right w:val="none" w:sz="0" w:space="0" w:color="auto"/>
      </w:divBdr>
      <w:divsChild>
        <w:div w:id="187529672">
          <w:marLeft w:val="547"/>
          <w:marRight w:val="0"/>
          <w:marTop w:val="0"/>
          <w:marBottom w:val="0"/>
          <w:divBdr>
            <w:top w:val="none" w:sz="0" w:space="0" w:color="auto"/>
            <w:left w:val="none" w:sz="0" w:space="0" w:color="auto"/>
            <w:bottom w:val="none" w:sz="0" w:space="0" w:color="auto"/>
            <w:right w:val="none" w:sz="0" w:space="0" w:color="auto"/>
          </w:divBdr>
        </w:div>
      </w:divsChild>
    </w:div>
    <w:div w:id="198444481">
      <w:bodyDiv w:val="1"/>
      <w:marLeft w:val="0"/>
      <w:marRight w:val="0"/>
      <w:marTop w:val="0"/>
      <w:marBottom w:val="0"/>
      <w:divBdr>
        <w:top w:val="none" w:sz="0" w:space="0" w:color="auto"/>
        <w:left w:val="none" w:sz="0" w:space="0" w:color="auto"/>
        <w:bottom w:val="none" w:sz="0" w:space="0" w:color="auto"/>
        <w:right w:val="none" w:sz="0" w:space="0" w:color="auto"/>
      </w:divBdr>
      <w:divsChild>
        <w:div w:id="836185930">
          <w:marLeft w:val="547"/>
          <w:marRight w:val="0"/>
          <w:marTop w:val="0"/>
          <w:marBottom w:val="0"/>
          <w:divBdr>
            <w:top w:val="none" w:sz="0" w:space="0" w:color="auto"/>
            <w:left w:val="none" w:sz="0" w:space="0" w:color="auto"/>
            <w:bottom w:val="none" w:sz="0" w:space="0" w:color="auto"/>
            <w:right w:val="none" w:sz="0" w:space="0" w:color="auto"/>
          </w:divBdr>
        </w:div>
        <w:div w:id="2089770748">
          <w:marLeft w:val="547"/>
          <w:marRight w:val="0"/>
          <w:marTop w:val="0"/>
          <w:marBottom w:val="0"/>
          <w:divBdr>
            <w:top w:val="none" w:sz="0" w:space="0" w:color="auto"/>
            <w:left w:val="none" w:sz="0" w:space="0" w:color="auto"/>
            <w:bottom w:val="none" w:sz="0" w:space="0" w:color="auto"/>
            <w:right w:val="none" w:sz="0" w:space="0" w:color="auto"/>
          </w:divBdr>
        </w:div>
        <w:div w:id="145778809">
          <w:marLeft w:val="547"/>
          <w:marRight w:val="0"/>
          <w:marTop w:val="0"/>
          <w:marBottom w:val="0"/>
          <w:divBdr>
            <w:top w:val="none" w:sz="0" w:space="0" w:color="auto"/>
            <w:left w:val="none" w:sz="0" w:space="0" w:color="auto"/>
            <w:bottom w:val="none" w:sz="0" w:space="0" w:color="auto"/>
            <w:right w:val="none" w:sz="0" w:space="0" w:color="auto"/>
          </w:divBdr>
        </w:div>
      </w:divsChild>
    </w:div>
    <w:div w:id="275525039">
      <w:bodyDiv w:val="1"/>
      <w:marLeft w:val="0"/>
      <w:marRight w:val="0"/>
      <w:marTop w:val="0"/>
      <w:marBottom w:val="0"/>
      <w:divBdr>
        <w:top w:val="none" w:sz="0" w:space="0" w:color="auto"/>
        <w:left w:val="none" w:sz="0" w:space="0" w:color="auto"/>
        <w:bottom w:val="none" w:sz="0" w:space="0" w:color="auto"/>
        <w:right w:val="none" w:sz="0" w:space="0" w:color="auto"/>
      </w:divBdr>
    </w:div>
    <w:div w:id="687297105">
      <w:bodyDiv w:val="1"/>
      <w:marLeft w:val="0"/>
      <w:marRight w:val="0"/>
      <w:marTop w:val="0"/>
      <w:marBottom w:val="0"/>
      <w:divBdr>
        <w:top w:val="none" w:sz="0" w:space="0" w:color="auto"/>
        <w:left w:val="none" w:sz="0" w:space="0" w:color="auto"/>
        <w:bottom w:val="none" w:sz="0" w:space="0" w:color="auto"/>
        <w:right w:val="none" w:sz="0" w:space="0" w:color="auto"/>
      </w:divBdr>
      <w:divsChild>
        <w:div w:id="990522052">
          <w:marLeft w:val="547"/>
          <w:marRight w:val="0"/>
          <w:marTop w:val="0"/>
          <w:marBottom w:val="0"/>
          <w:divBdr>
            <w:top w:val="none" w:sz="0" w:space="0" w:color="auto"/>
            <w:left w:val="none" w:sz="0" w:space="0" w:color="auto"/>
            <w:bottom w:val="none" w:sz="0" w:space="0" w:color="auto"/>
            <w:right w:val="none" w:sz="0" w:space="0" w:color="auto"/>
          </w:divBdr>
        </w:div>
        <w:div w:id="289172932">
          <w:marLeft w:val="547"/>
          <w:marRight w:val="0"/>
          <w:marTop w:val="0"/>
          <w:marBottom w:val="0"/>
          <w:divBdr>
            <w:top w:val="none" w:sz="0" w:space="0" w:color="auto"/>
            <w:left w:val="none" w:sz="0" w:space="0" w:color="auto"/>
            <w:bottom w:val="none" w:sz="0" w:space="0" w:color="auto"/>
            <w:right w:val="none" w:sz="0" w:space="0" w:color="auto"/>
          </w:divBdr>
        </w:div>
        <w:div w:id="153961995">
          <w:marLeft w:val="547"/>
          <w:marRight w:val="0"/>
          <w:marTop w:val="0"/>
          <w:marBottom w:val="0"/>
          <w:divBdr>
            <w:top w:val="none" w:sz="0" w:space="0" w:color="auto"/>
            <w:left w:val="none" w:sz="0" w:space="0" w:color="auto"/>
            <w:bottom w:val="none" w:sz="0" w:space="0" w:color="auto"/>
            <w:right w:val="none" w:sz="0" w:space="0" w:color="auto"/>
          </w:divBdr>
        </w:div>
      </w:divsChild>
    </w:div>
    <w:div w:id="748236484">
      <w:bodyDiv w:val="1"/>
      <w:marLeft w:val="0"/>
      <w:marRight w:val="0"/>
      <w:marTop w:val="0"/>
      <w:marBottom w:val="0"/>
      <w:divBdr>
        <w:top w:val="none" w:sz="0" w:space="0" w:color="auto"/>
        <w:left w:val="none" w:sz="0" w:space="0" w:color="auto"/>
        <w:bottom w:val="none" w:sz="0" w:space="0" w:color="auto"/>
        <w:right w:val="none" w:sz="0" w:space="0" w:color="auto"/>
      </w:divBdr>
      <w:divsChild>
        <w:div w:id="582034055">
          <w:marLeft w:val="360"/>
          <w:marRight w:val="0"/>
          <w:marTop w:val="100"/>
          <w:marBottom w:val="0"/>
          <w:divBdr>
            <w:top w:val="none" w:sz="0" w:space="0" w:color="auto"/>
            <w:left w:val="none" w:sz="0" w:space="0" w:color="auto"/>
            <w:bottom w:val="none" w:sz="0" w:space="0" w:color="auto"/>
            <w:right w:val="none" w:sz="0" w:space="0" w:color="auto"/>
          </w:divBdr>
        </w:div>
        <w:div w:id="2012246330">
          <w:marLeft w:val="360"/>
          <w:marRight w:val="0"/>
          <w:marTop w:val="100"/>
          <w:marBottom w:val="0"/>
          <w:divBdr>
            <w:top w:val="none" w:sz="0" w:space="0" w:color="auto"/>
            <w:left w:val="none" w:sz="0" w:space="0" w:color="auto"/>
            <w:bottom w:val="none" w:sz="0" w:space="0" w:color="auto"/>
            <w:right w:val="none" w:sz="0" w:space="0" w:color="auto"/>
          </w:divBdr>
        </w:div>
        <w:div w:id="631905331">
          <w:marLeft w:val="360"/>
          <w:marRight w:val="0"/>
          <w:marTop w:val="100"/>
          <w:marBottom w:val="0"/>
          <w:divBdr>
            <w:top w:val="none" w:sz="0" w:space="0" w:color="auto"/>
            <w:left w:val="none" w:sz="0" w:space="0" w:color="auto"/>
            <w:bottom w:val="none" w:sz="0" w:space="0" w:color="auto"/>
            <w:right w:val="none" w:sz="0" w:space="0" w:color="auto"/>
          </w:divBdr>
        </w:div>
        <w:div w:id="80957707">
          <w:marLeft w:val="360"/>
          <w:marRight w:val="0"/>
          <w:marTop w:val="100"/>
          <w:marBottom w:val="0"/>
          <w:divBdr>
            <w:top w:val="none" w:sz="0" w:space="0" w:color="auto"/>
            <w:left w:val="none" w:sz="0" w:space="0" w:color="auto"/>
            <w:bottom w:val="none" w:sz="0" w:space="0" w:color="auto"/>
            <w:right w:val="none" w:sz="0" w:space="0" w:color="auto"/>
          </w:divBdr>
        </w:div>
      </w:divsChild>
    </w:div>
    <w:div w:id="787429867">
      <w:bodyDiv w:val="1"/>
      <w:marLeft w:val="0"/>
      <w:marRight w:val="0"/>
      <w:marTop w:val="0"/>
      <w:marBottom w:val="0"/>
      <w:divBdr>
        <w:top w:val="none" w:sz="0" w:space="0" w:color="auto"/>
        <w:left w:val="none" w:sz="0" w:space="0" w:color="auto"/>
        <w:bottom w:val="none" w:sz="0" w:space="0" w:color="auto"/>
        <w:right w:val="none" w:sz="0" w:space="0" w:color="auto"/>
      </w:divBdr>
      <w:divsChild>
        <w:div w:id="1109080206">
          <w:marLeft w:val="360"/>
          <w:marRight w:val="0"/>
          <w:marTop w:val="100"/>
          <w:marBottom w:val="0"/>
          <w:divBdr>
            <w:top w:val="none" w:sz="0" w:space="0" w:color="auto"/>
            <w:left w:val="none" w:sz="0" w:space="0" w:color="auto"/>
            <w:bottom w:val="none" w:sz="0" w:space="0" w:color="auto"/>
            <w:right w:val="none" w:sz="0" w:space="0" w:color="auto"/>
          </w:divBdr>
        </w:div>
      </w:divsChild>
    </w:div>
    <w:div w:id="1308126545">
      <w:bodyDiv w:val="1"/>
      <w:marLeft w:val="0"/>
      <w:marRight w:val="0"/>
      <w:marTop w:val="0"/>
      <w:marBottom w:val="0"/>
      <w:divBdr>
        <w:top w:val="none" w:sz="0" w:space="0" w:color="auto"/>
        <w:left w:val="none" w:sz="0" w:space="0" w:color="auto"/>
        <w:bottom w:val="none" w:sz="0" w:space="0" w:color="auto"/>
        <w:right w:val="none" w:sz="0" w:space="0" w:color="auto"/>
      </w:divBdr>
      <w:divsChild>
        <w:div w:id="105663680">
          <w:marLeft w:val="547"/>
          <w:marRight w:val="0"/>
          <w:marTop w:val="0"/>
          <w:marBottom w:val="0"/>
          <w:divBdr>
            <w:top w:val="none" w:sz="0" w:space="0" w:color="auto"/>
            <w:left w:val="none" w:sz="0" w:space="0" w:color="auto"/>
            <w:bottom w:val="none" w:sz="0" w:space="0" w:color="auto"/>
            <w:right w:val="none" w:sz="0" w:space="0" w:color="auto"/>
          </w:divBdr>
        </w:div>
        <w:div w:id="203980269">
          <w:marLeft w:val="547"/>
          <w:marRight w:val="0"/>
          <w:marTop w:val="0"/>
          <w:marBottom w:val="0"/>
          <w:divBdr>
            <w:top w:val="none" w:sz="0" w:space="0" w:color="auto"/>
            <w:left w:val="none" w:sz="0" w:space="0" w:color="auto"/>
            <w:bottom w:val="none" w:sz="0" w:space="0" w:color="auto"/>
            <w:right w:val="none" w:sz="0" w:space="0" w:color="auto"/>
          </w:divBdr>
        </w:div>
        <w:div w:id="1162817374">
          <w:marLeft w:val="547"/>
          <w:marRight w:val="0"/>
          <w:marTop w:val="0"/>
          <w:marBottom w:val="0"/>
          <w:divBdr>
            <w:top w:val="none" w:sz="0" w:space="0" w:color="auto"/>
            <w:left w:val="none" w:sz="0" w:space="0" w:color="auto"/>
            <w:bottom w:val="none" w:sz="0" w:space="0" w:color="auto"/>
            <w:right w:val="none" w:sz="0" w:space="0" w:color="auto"/>
          </w:divBdr>
        </w:div>
      </w:divsChild>
    </w:div>
    <w:div w:id="1805656093">
      <w:bodyDiv w:val="1"/>
      <w:marLeft w:val="0"/>
      <w:marRight w:val="0"/>
      <w:marTop w:val="0"/>
      <w:marBottom w:val="0"/>
      <w:divBdr>
        <w:top w:val="none" w:sz="0" w:space="0" w:color="auto"/>
        <w:left w:val="none" w:sz="0" w:space="0" w:color="auto"/>
        <w:bottom w:val="none" w:sz="0" w:space="0" w:color="auto"/>
        <w:right w:val="none" w:sz="0" w:space="0" w:color="auto"/>
      </w:divBdr>
      <w:divsChild>
        <w:div w:id="75788387">
          <w:marLeft w:val="547"/>
          <w:marRight w:val="0"/>
          <w:marTop w:val="0"/>
          <w:marBottom w:val="0"/>
          <w:divBdr>
            <w:top w:val="none" w:sz="0" w:space="0" w:color="auto"/>
            <w:left w:val="none" w:sz="0" w:space="0" w:color="auto"/>
            <w:bottom w:val="none" w:sz="0" w:space="0" w:color="auto"/>
            <w:right w:val="none" w:sz="0" w:space="0" w:color="auto"/>
          </w:divBdr>
        </w:div>
        <w:div w:id="927158075">
          <w:marLeft w:val="547"/>
          <w:marRight w:val="0"/>
          <w:marTop w:val="0"/>
          <w:marBottom w:val="0"/>
          <w:divBdr>
            <w:top w:val="none" w:sz="0" w:space="0" w:color="auto"/>
            <w:left w:val="none" w:sz="0" w:space="0" w:color="auto"/>
            <w:bottom w:val="none" w:sz="0" w:space="0" w:color="auto"/>
            <w:right w:val="none" w:sz="0" w:space="0" w:color="auto"/>
          </w:divBdr>
        </w:div>
        <w:div w:id="1514606556">
          <w:marLeft w:val="547"/>
          <w:marRight w:val="0"/>
          <w:marTop w:val="0"/>
          <w:marBottom w:val="0"/>
          <w:divBdr>
            <w:top w:val="none" w:sz="0" w:space="0" w:color="auto"/>
            <w:left w:val="none" w:sz="0" w:space="0" w:color="auto"/>
            <w:bottom w:val="none" w:sz="0" w:space="0" w:color="auto"/>
            <w:right w:val="none" w:sz="0" w:space="0" w:color="auto"/>
          </w:divBdr>
        </w:div>
      </w:divsChild>
    </w:div>
    <w:div w:id="1830825707">
      <w:bodyDiv w:val="1"/>
      <w:marLeft w:val="0"/>
      <w:marRight w:val="0"/>
      <w:marTop w:val="0"/>
      <w:marBottom w:val="0"/>
      <w:divBdr>
        <w:top w:val="none" w:sz="0" w:space="0" w:color="auto"/>
        <w:left w:val="none" w:sz="0" w:space="0" w:color="auto"/>
        <w:bottom w:val="none" w:sz="0" w:space="0" w:color="auto"/>
        <w:right w:val="none" w:sz="0" w:space="0" w:color="auto"/>
      </w:divBdr>
      <w:divsChild>
        <w:div w:id="159085647">
          <w:marLeft w:val="547"/>
          <w:marRight w:val="0"/>
          <w:marTop w:val="0"/>
          <w:marBottom w:val="0"/>
          <w:divBdr>
            <w:top w:val="none" w:sz="0" w:space="0" w:color="auto"/>
            <w:left w:val="none" w:sz="0" w:space="0" w:color="auto"/>
            <w:bottom w:val="none" w:sz="0" w:space="0" w:color="auto"/>
            <w:right w:val="none" w:sz="0" w:space="0" w:color="auto"/>
          </w:divBdr>
        </w:div>
        <w:div w:id="510536064">
          <w:marLeft w:val="547"/>
          <w:marRight w:val="0"/>
          <w:marTop w:val="0"/>
          <w:marBottom w:val="0"/>
          <w:divBdr>
            <w:top w:val="none" w:sz="0" w:space="0" w:color="auto"/>
            <w:left w:val="none" w:sz="0" w:space="0" w:color="auto"/>
            <w:bottom w:val="none" w:sz="0" w:space="0" w:color="auto"/>
            <w:right w:val="none" w:sz="0" w:space="0" w:color="auto"/>
          </w:divBdr>
        </w:div>
        <w:div w:id="1757170706">
          <w:marLeft w:val="547"/>
          <w:marRight w:val="0"/>
          <w:marTop w:val="0"/>
          <w:marBottom w:val="0"/>
          <w:divBdr>
            <w:top w:val="none" w:sz="0" w:space="0" w:color="auto"/>
            <w:left w:val="none" w:sz="0" w:space="0" w:color="auto"/>
            <w:bottom w:val="none" w:sz="0" w:space="0" w:color="auto"/>
            <w:right w:val="none" w:sz="0" w:space="0" w:color="auto"/>
          </w:divBdr>
        </w:div>
      </w:divsChild>
    </w:div>
    <w:div w:id="1850168879">
      <w:bodyDiv w:val="1"/>
      <w:marLeft w:val="0"/>
      <w:marRight w:val="0"/>
      <w:marTop w:val="0"/>
      <w:marBottom w:val="0"/>
      <w:divBdr>
        <w:top w:val="none" w:sz="0" w:space="0" w:color="auto"/>
        <w:left w:val="none" w:sz="0" w:space="0" w:color="auto"/>
        <w:bottom w:val="none" w:sz="0" w:space="0" w:color="auto"/>
        <w:right w:val="none" w:sz="0" w:space="0" w:color="auto"/>
      </w:divBdr>
      <w:divsChild>
        <w:div w:id="786000861">
          <w:marLeft w:val="446"/>
          <w:marRight w:val="0"/>
          <w:marTop w:val="0"/>
          <w:marBottom w:val="0"/>
          <w:divBdr>
            <w:top w:val="none" w:sz="0" w:space="0" w:color="auto"/>
            <w:left w:val="none" w:sz="0" w:space="0" w:color="auto"/>
            <w:bottom w:val="none" w:sz="0" w:space="0" w:color="auto"/>
            <w:right w:val="none" w:sz="0" w:space="0" w:color="auto"/>
          </w:divBdr>
        </w:div>
        <w:div w:id="2036230625">
          <w:marLeft w:val="446"/>
          <w:marRight w:val="0"/>
          <w:marTop w:val="0"/>
          <w:marBottom w:val="0"/>
          <w:divBdr>
            <w:top w:val="none" w:sz="0" w:space="0" w:color="auto"/>
            <w:left w:val="none" w:sz="0" w:space="0" w:color="auto"/>
            <w:bottom w:val="none" w:sz="0" w:space="0" w:color="auto"/>
            <w:right w:val="none" w:sz="0" w:space="0" w:color="auto"/>
          </w:divBdr>
        </w:div>
        <w:div w:id="795637855">
          <w:marLeft w:val="446"/>
          <w:marRight w:val="0"/>
          <w:marTop w:val="0"/>
          <w:marBottom w:val="0"/>
          <w:divBdr>
            <w:top w:val="none" w:sz="0" w:space="0" w:color="auto"/>
            <w:left w:val="none" w:sz="0" w:space="0" w:color="auto"/>
            <w:bottom w:val="none" w:sz="0" w:space="0" w:color="auto"/>
            <w:right w:val="none" w:sz="0" w:space="0" w:color="auto"/>
          </w:divBdr>
        </w:div>
      </w:divsChild>
    </w:div>
    <w:div w:id="1949313477">
      <w:bodyDiv w:val="1"/>
      <w:marLeft w:val="0"/>
      <w:marRight w:val="0"/>
      <w:marTop w:val="0"/>
      <w:marBottom w:val="0"/>
      <w:divBdr>
        <w:top w:val="none" w:sz="0" w:space="0" w:color="auto"/>
        <w:left w:val="none" w:sz="0" w:space="0" w:color="auto"/>
        <w:bottom w:val="none" w:sz="0" w:space="0" w:color="auto"/>
        <w:right w:val="none" w:sz="0" w:space="0" w:color="auto"/>
      </w:divBdr>
      <w:divsChild>
        <w:div w:id="1900747514">
          <w:marLeft w:val="547"/>
          <w:marRight w:val="0"/>
          <w:marTop w:val="0"/>
          <w:marBottom w:val="0"/>
          <w:divBdr>
            <w:top w:val="none" w:sz="0" w:space="0" w:color="auto"/>
            <w:left w:val="none" w:sz="0" w:space="0" w:color="auto"/>
            <w:bottom w:val="none" w:sz="0" w:space="0" w:color="auto"/>
            <w:right w:val="none" w:sz="0" w:space="0" w:color="auto"/>
          </w:divBdr>
        </w:div>
        <w:div w:id="798182232">
          <w:marLeft w:val="547"/>
          <w:marRight w:val="0"/>
          <w:marTop w:val="0"/>
          <w:marBottom w:val="0"/>
          <w:divBdr>
            <w:top w:val="none" w:sz="0" w:space="0" w:color="auto"/>
            <w:left w:val="none" w:sz="0" w:space="0" w:color="auto"/>
            <w:bottom w:val="none" w:sz="0" w:space="0" w:color="auto"/>
            <w:right w:val="none" w:sz="0" w:space="0" w:color="auto"/>
          </w:divBdr>
        </w:div>
        <w:div w:id="711227246">
          <w:marLeft w:val="547"/>
          <w:marRight w:val="0"/>
          <w:marTop w:val="0"/>
          <w:marBottom w:val="0"/>
          <w:divBdr>
            <w:top w:val="none" w:sz="0" w:space="0" w:color="auto"/>
            <w:left w:val="none" w:sz="0" w:space="0" w:color="auto"/>
            <w:bottom w:val="none" w:sz="0" w:space="0" w:color="auto"/>
            <w:right w:val="none" w:sz="0" w:space="0" w:color="auto"/>
          </w:divBdr>
        </w:div>
      </w:divsChild>
    </w:div>
    <w:div w:id="1968656136">
      <w:bodyDiv w:val="1"/>
      <w:marLeft w:val="0"/>
      <w:marRight w:val="0"/>
      <w:marTop w:val="0"/>
      <w:marBottom w:val="0"/>
      <w:divBdr>
        <w:top w:val="none" w:sz="0" w:space="0" w:color="auto"/>
        <w:left w:val="none" w:sz="0" w:space="0" w:color="auto"/>
        <w:bottom w:val="none" w:sz="0" w:space="0" w:color="auto"/>
        <w:right w:val="none" w:sz="0" w:space="0" w:color="auto"/>
      </w:divBdr>
      <w:divsChild>
        <w:div w:id="2032342681">
          <w:marLeft w:val="547"/>
          <w:marRight w:val="0"/>
          <w:marTop w:val="0"/>
          <w:marBottom w:val="0"/>
          <w:divBdr>
            <w:top w:val="none" w:sz="0" w:space="0" w:color="auto"/>
            <w:left w:val="none" w:sz="0" w:space="0" w:color="auto"/>
            <w:bottom w:val="none" w:sz="0" w:space="0" w:color="auto"/>
            <w:right w:val="none" w:sz="0" w:space="0" w:color="auto"/>
          </w:divBdr>
        </w:div>
        <w:div w:id="2030325434">
          <w:marLeft w:val="547"/>
          <w:marRight w:val="0"/>
          <w:marTop w:val="0"/>
          <w:marBottom w:val="0"/>
          <w:divBdr>
            <w:top w:val="none" w:sz="0" w:space="0" w:color="auto"/>
            <w:left w:val="none" w:sz="0" w:space="0" w:color="auto"/>
            <w:bottom w:val="none" w:sz="0" w:space="0" w:color="auto"/>
            <w:right w:val="none" w:sz="0" w:space="0" w:color="auto"/>
          </w:divBdr>
        </w:div>
        <w:div w:id="1616061215">
          <w:marLeft w:val="547"/>
          <w:marRight w:val="0"/>
          <w:marTop w:val="0"/>
          <w:marBottom w:val="0"/>
          <w:divBdr>
            <w:top w:val="none" w:sz="0" w:space="0" w:color="auto"/>
            <w:left w:val="none" w:sz="0" w:space="0" w:color="auto"/>
            <w:bottom w:val="none" w:sz="0" w:space="0" w:color="auto"/>
            <w:right w:val="none" w:sz="0" w:space="0" w:color="auto"/>
          </w:divBdr>
        </w:div>
      </w:divsChild>
    </w:div>
    <w:div w:id="2083720556">
      <w:bodyDiv w:val="1"/>
      <w:marLeft w:val="0"/>
      <w:marRight w:val="0"/>
      <w:marTop w:val="0"/>
      <w:marBottom w:val="0"/>
      <w:divBdr>
        <w:top w:val="none" w:sz="0" w:space="0" w:color="auto"/>
        <w:left w:val="none" w:sz="0" w:space="0" w:color="auto"/>
        <w:bottom w:val="none" w:sz="0" w:space="0" w:color="auto"/>
        <w:right w:val="none" w:sz="0" w:space="0" w:color="auto"/>
      </w:divBdr>
      <w:divsChild>
        <w:div w:id="1131751580">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 Krishna Korada</dc:creator>
  <cp:lastModifiedBy>Binnie</cp:lastModifiedBy>
  <cp:revision>2</cp:revision>
  <dcterms:created xsi:type="dcterms:W3CDTF">2017-09-04T13:41:00Z</dcterms:created>
  <dcterms:modified xsi:type="dcterms:W3CDTF">2017-09-04T13:41:00Z</dcterms:modified>
</cp:coreProperties>
</file>