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4BA" w:rsidRPr="00FD2CDA" w:rsidRDefault="009074BA" w:rsidP="009074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D2CDA">
        <w:rPr>
          <w:rFonts w:ascii="Times New Roman" w:hAnsi="Times New Roman" w:cs="Times New Roman"/>
          <w:b/>
          <w:sz w:val="24"/>
          <w:szCs w:val="24"/>
        </w:rPr>
        <w:t>Cancer incidence and mortality in Northeast Ohio: a comparative regional</w:t>
      </w:r>
      <w:r w:rsidR="00337541">
        <w:rPr>
          <w:rFonts w:ascii="Times New Roman" w:hAnsi="Times New Roman" w:cs="Times New Roman"/>
          <w:b/>
          <w:sz w:val="24"/>
          <w:szCs w:val="24"/>
        </w:rPr>
        <w:t xml:space="preserve"> profile and potential </w:t>
      </w:r>
      <w:r w:rsidRPr="00FD2CDA">
        <w:rPr>
          <w:rFonts w:ascii="Times New Roman" w:hAnsi="Times New Roman" w:cs="Times New Roman"/>
          <w:b/>
          <w:sz w:val="24"/>
          <w:szCs w:val="24"/>
        </w:rPr>
        <w:t>preventive health opportunities</w:t>
      </w:r>
    </w:p>
    <w:p w:rsidR="009074BA" w:rsidRPr="00FD2CDA" w:rsidRDefault="009074BA" w:rsidP="009074BA">
      <w:pPr>
        <w:jc w:val="center"/>
        <w:rPr>
          <w:rFonts w:ascii="Times New Roman" w:hAnsi="Times New Roman" w:cs="Times New Roman"/>
          <w:sz w:val="24"/>
          <w:szCs w:val="24"/>
        </w:rPr>
      </w:pPr>
      <w:r w:rsidRPr="00FD2CDA">
        <w:rPr>
          <w:rFonts w:ascii="Times New Roman" w:hAnsi="Times New Roman" w:cs="Times New Roman"/>
          <w:sz w:val="24"/>
          <w:szCs w:val="24"/>
        </w:rPr>
        <w:t>Naveen Dhawan, MBA</w:t>
      </w:r>
      <w:r w:rsidRPr="00FD2CD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D2CDA">
        <w:rPr>
          <w:rFonts w:ascii="Times New Roman" w:hAnsi="Times New Roman" w:cs="Times New Roman"/>
          <w:sz w:val="24"/>
          <w:szCs w:val="24"/>
        </w:rPr>
        <w:t xml:space="preserve"> and Natasha Kesav, BS</w:t>
      </w:r>
      <w:r w:rsidR="00B70E6C">
        <w:rPr>
          <w:rFonts w:ascii="Times New Roman" w:hAnsi="Times New Roman" w:cs="Times New Roman"/>
          <w:sz w:val="24"/>
          <w:szCs w:val="24"/>
        </w:rPr>
        <w:t xml:space="preserve"> </w:t>
      </w:r>
      <w:r w:rsidRPr="00FD2C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2C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4BA" w:rsidRPr="00FD2CDA" w:rsidRDefault="009074BA" w:rsidP="009074BA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FD2CD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70E6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FD2CDA">
        <w:rPr>
          <w:rFonts w:ascii="Times New Roman" w:hAnsi="Times New Roman" w:cs="Times New Roman"/>
          <w:sz w:val="24"/>
          <w:szCs w:val="24"/>
        </w:rPr>
        <w:t>Nova Southeastern University</w:t>
      </w:r>
    </w:p>
    <w:p w:rsidR="009074BA" w:rsidRPr="00FD2CDA" w:rsidRDefault="009074BA" w:rsidP="009074BA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FD2C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70E6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FD2CDA">
        <w:rPr>
          <w:rFonts w:ascii="Times New Roman" w:hAnsi="Times New Roman" w:cs="Times New Roman"/>
          <w:sz w:val="24"/>
          <w:szCs w:val="24"/>
        </w:rPr>
        <w:t>Northeast Ohio Medical University</w:t>
      </w:r>
    </w:p>
    <w:p w:rsidR="009074BA" w:rsidRPr="00FD2CDA" w:rsidRDefault="009074BA" w:rsidP="009074BA">
      <w:pPr>
        <w:ind w:left="-720"/>
        <w:jc w:val="center"/>
        <w:rPr>
          <w:rFonts w:ascii="Times New Roman" w:hAnsi="Times New Roman" w:cs="Times New Roman"/>
          <w:sz w:val="24"/>
          <w:szCs w:val="24"/>
        </w:rPr>
      </w:pPr>
      <w:r w:rsidRPr="00FD2CDA">
        <w:rPr>
          <w:rFonts w:ascii="Times New Roman" w:hAnsi="Times New Roman" w:cs="Times New Roman"/>
          <w:sz w:val="24"/>
          <w:szCs w:val="24"/>
        </w:rPr>
        <w:t xml:space="preserve">     </w:t>
      </w:r>
      <w:r w:rsidR="002810E9">
        <w:rPr>
          <w:rFonts w:ascii="Times New Roman" w:hAnsi="Times New Roman" w:cs="Times New Roman"/>
          <w:sz w:val="24"/>
          <w:szCs w:val="24"/>
        </w:rPr>
        <w:t xml:space="preserve">      </w:t>
      </w:r>
      <w:r w:rsidR="00901396">
        <w:rPr>
          <w:rFonts w:ascii="Times New Roman" w:hAnsi="Times New Roman" w:cs="Times New Roman"/>
          <w:sz w:val="24"/>
          <w:szCs w:val="24"/>
        </w:rPr>
        <w:t xml:space="preserve"> </w:t>
      </w:r>
      <w:r w:rsidRPr="00FD2CDA">
        <w:rPr>
          <w:rFonts w:ascii="Times New Roman" w:hAnsi="Times New Roman" w:cs="Times New Roman"/>
          <w:sz w:val="24"/>
          <w:szCs w:val="24"/>
        </w:rPr>
        <w:t>Email: naveendhawan@hotmail.com</w:t>
      </w:r>
    </w:p>
    <w:p w:rsidR="009074BA" w:rsidRPr="00FD2CDA" w:rsidRDefault="009074BA" w:rsidP="009074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74BA" w:rsidRPr="00FD2CDA" w:rsidRDefault="009074BA" w:rsidP="009074BA">
      <w:pPr>
        <w:rPr>
          <w:rFonts w:ascii="Times New Roman" w:hAnsi="Times New Roman" w:cs="Times New Roman"/>
          <w:sz w:val="24"/>
          <w:szCs w:val="24"/>
        </w:rPr>
      </w:pPr>
    </w:p>
    <w:p w:rsidR="009074BA" w:rsidRPr="00AB3E56" w:rsidRDefault="009074BA" w:rsidP="009074BA">
      <w:pPr>
        <w:rPr>
          <w:rFonts w:ascii="Times New Roman" w:hAnsi="Times New Roman" w:cs="Times New Roman"/>
          <w:sz w:val="24"/>
          <w:szCs w:val="24"/>
        </w:rPr>
      </w:pPr>
      <w:r w:rsidRPr="00FD2CDA">
        <w:rPr>
          <w:rFonts w:ascii="Times New Roman" w:hAnsi="Times New Roman" w:cs="Times New Roman"/>
          <w:b/>
          <w:sz w:val="24"/>
          <w:szCs w:val="24"/>
          <w:u w:val="single"/>
        </w:rPr>
        <w:t>Objectives</w:t>
      </w:r>
      <w:r w:rsidRPr="00FD2CDA">
        <w:rPr>
          <w:rFonts w:ascii="Times New Roman" w:hAnsi="Times New Roman" w:cs="Times New Roman"/>
          <w:b/>
          <w:sz w:val="24"/>
          <w:szCs w:val="24"/>
        </w:rPr>
        <w:t>:</w:t>
      </w:r>
      <w:r w:rsidR="006C0C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49D8" w:rsidRPr="00FD2CDA">
        <w:rPr>
          <w:rFonts w:ascii="Times New Roman" w:hAnsi="Times New Roman" w:cs="Times New Roman"/>
          <w:sz w:val="24"/>
          <w:szCs w:val="24"/>
        </w:rPr>
        <w:t>The diverse nature of population in Northeast Ohio warrants consideration</w:t>
      </w:r>
      <w:r w:rsidR="006A49D8">
        <w:rPr>
          <w:rFonts w:ascii="Times New Roman" w:hAnsi="Times New Roman" w:cs="Times New Roman"/>
          <w:sz w:val="24"/>
          <w:szCs w:val="24"/>
        </w:rPr>
        <w:t xml:space="preserve"> of variations in the region’s cancer prevalence</w:t>
      </w:r>
      <w:r w:rsidR="006A49D8" w:rsidRPr="00FD2CDA">
        <w:rPr>
          <w:rFonts w:ascii="Times New Roman" w:hAnsi="Times New Roman" w:cs="Times New Roman"/>
          <w:sz w:val="24"/>
          <w:szCs w:val="24"/>
        </w:rPr>
        <w:t xml:space="preserve">. </w:t>
      </w:r>
      <w:r w:rsidRPr="00FD2CDA">
        <w:rPr>
          <w:rFonts w:ascii="Times New Roman" w:hAnsi="Times New Roman" w:cs="Times New Roman"/>
          <w:sz w:val="24"/>
          <w:szCs w:val="24"/>
        </w:rPr>
        <w:t xml:space="preserve">We conducted a preliminary </w:t>
      </w:r>
      <w:r w:rsidR="00843679">
        <w:rPr>
          <w:rFonts w:ascii="Times New Roman" w:hAnsi="Times New Roman" w:cs="Times New Roman"/>
          <w:sz w:val="24"/>
          <w:szCs w:val="24"/>
        </w:rPr>
        <w:t xml:space="preserve">epidemiological study to better understanding </w:t>
      </w:r>
      <w:r w:rsidRPr="00FD2CDA">
        <w:rPr>
          <w:rFonts w:ascii="Times New Roman" w:hAnsi="Times New Roman" w:cs="Times New Roman"/>
          <w:sz w:val="24"/>
          <w:szCs w:val="24"/>
        </w:rPr>
        <w:t xml:space="preserve">the incidence and mortality of major cancers in Northeast Ohio (with comparison to the </w:t>
      </w:r>
      <w:r w:rsidR="00AB3E56">
        <w:rPr>
          <w:rFonts w:ascii="Times New Roman" w:hAnsi="Times New Roman" w:cs="Times New Roman"/>
          <w:sz w:val="24"/>
          <w:szCs w:val="24"/>
        </w:rPr>
        <w:t xml:space="preserve">Ohio state and to the U.S.). We sought </w:t>
      </w:r>
      <w:r w:rsidRPr="00FD2CDA">
        <w:rPr>
          <w:rFonts w:ascii="Times New Roman" w:hAnsi="Times New Roman" w:cs="Times New Roman"/>
          <w:sz w:val="24"/>
          <w:szCs w:val="24"/>
        </w:rPr>
        <w:t>to identify counties in the region where greater public health initiatives in canc</w:t>
      </w:r>
      <w:r w:rsidR="00AB3E56">
        <w:rPr>
          <w:rFonts w:ascii="Times New Roman" w:hAnsi="Times New Roman" w:cs="Times New Roman"/>
          <w:sz w:val="24"/>
          <w:szCs w:val="24"/>
        </w:rPr>
        <w:t>er prevention may be warranted, namely where the following</w:t>
      </w:r>
      <w:r w:rsidRPr="00FD2CDA">
        <w:rPr>
          <w:rFonts w:ascii="Times New Roman" w:hAnsi="Times New Roman" w:cs="Times New Roman"/>
          <w:sz w:val="24"/>
          <w:szCs w:val="24"/>
        </w:rPr>
        <w:t xml:space="preserve"> preventable cancers (those that can be averted through lifestyle modifications or early diagnosis and management) ha</w:t>
      </w:r>
      <w:r w:rsidR="006969E8">
        <w:rPr>
          <w:rFonts w:ascii="Times New Roman" w:hAnsi="Times New Roman" w:cs="Times New Roman"/>
          <w:sz w:val="24"/>
          <w:szCs w:val="24"/>
        </w:rPr>
        <w:t>ve the most potential of diminished incidence</w:t>
      </w:r>
      <w:r w:rsidRPr="00FD2CDA">
        <w:rPr>
          <w:rFonts w:ascii="Times New Roman" w:hAnsi="Times New Roman" w:cs="Times New Roman"/>
          <w:sz w:val="24"/>
          <w:szCs w:val="24"/>
        </w:rPr>
        <w:t xml:space="preserve"> with appropriate public health efforts: breast, cervical, colon and rectum, prostate, testicular. To our knowledge, this is the first study that reports the epidemiology of cancer in Northeast Ohio as an entire region.</w:t>
      </w:r>
    </w:p>
    <w:p w:rsidR="009074BA" w:rsidRPr="00FD2CDA" w:rsidRDefault="009074BA" w:rsidP="009074BA">
      <w:pPr>
        <w:rPr>
          <w:rFonts w:ascii="Times New Roman" w:hAnsi="Times New Roman" w:cs="Times New Roman"/>
          <w:sz w:val="24"/>
          <w:szCs w:val="24"/>
        </w:rPr>
      </w:pPr>
    </w:p>
    <w:p w:rsidR="009074BA" w:rsidRPr="00B017B5" w:rsidRDefault="00B017B5" w:rsidP="009074BA">
      <w:pPr>
        <w:rPr>
          <w:rFonts w:ascii="Times New Roman" w:hAnsi="Times New Roman" w:cs="Times New Roman"/>
          <w:b/>
          <w:sz w:val="24"/>
          <w:szCs w:val="24"/>
        </w:rPr>
      </w:pPr>
      <w:r w:rsidRPr="00B017B5"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9074BA" w:rsidRPr="00FD2CDA" w:rsidRDefault="009074BA" w:rsidP="009074BA">
      <w:pPr>
        <w:rPr>
          <w:rFonts w:ascii="Times New Roman" w:hAnsi="Times New Roman" w:cs="Times New Roman"/>
          <w:sz w:val="24"/>
          <w:szCs w:val="24"/>
        </w:rPr>
      </w:pPr>
    </w:p>
    <w:p w:rsidR="009074BA" w:rsidRPr="00FD2CDA" w:rsidRDefault="009074BA" w:rsidP="009074BA">
      <w:pPr>
        <w:rPr>
          <w:rFonts w:ascii="Times New Roman" w:hAnsi="Times New Roman" w:cs="Times New Roman"/>
          <w:b/>
          <w:sz w:val="24"/>
          <w:szCs w:val="24"/>
        </w:rPr>
      </w:pPr>
      <w:r w:rsidRPr="00FD2CDA">
        <w:rPr>
          <w:rFonts w:ascii="Times New Roman" w:hAnsi="Times New Roman" w:cs="Times New Roman"/>
          <w:b/>
          <w:sz w:val="24"/>
          <w:szCs w:val="24"/>
          <w:u w:val="single"/>
        </w:rPr>
        <w:t>Introduction:</w:t>
      </w:r>
      <w:r w:rsidR="00FD2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2CDA">
        <w:rPr>
          <w:rFonts w:ascii="Times New Roman" w:hAnsi="Times New Roman" w:cs="Times New Roman"/>
          <w:sz w:val="24"/>
          <w:szCs w:val="24"/>
        </w:rPr>
        <w:t>While Ohio state-wide data of cancer inciden</w:t>
      </w:r>
      <w:r w:rsidR="00D52639">
        <w:rPr>
          <w:rFonts w:ascii="Times New Roman" w:hAnsi="Times New Roman" w:cs="Times New Roman"/>
          <w:sz w:val="24"/>
          <w:szCs w:val="24"/>
        </w:rPr>
        <w:t>ce and mortality is available through</w:t>
      </w:r>
      <w:r w:rsidRPr="00FD2CDA">
        <w:rPr>
          <w:rFonts w:ascii="Times New Roman" w:hAnsi="Times New Roman" w:cs="Times New Roman"/>
          <w:sz w:val="24"/>
          <w:szCs w:val="24"/>
        </w:rPr>
        <w:t xml:space="preserve"> publicly-acce</w:t>
      </w:r>
      <w:r w:rsidR="00D52639">
        <w:rPr>
          <w:rFonts w:ascii="Times New Roman" w:hAnsi="Times New Roman" w:cs="Times New Roman"/>
          <w:sz w:val="24"/>
          <w:szCs w:val="24"/>
        </w:rPr>
        <w:t>ssible databases, no reports have examined</w:t>
      </w:r>
      <w:r w:rsidRPr="00FD2CDA">
        <w:rPr>
          <w:rFonts w:ascii="Times New Roman" w:hAnsi="Times New Roman" w:cs="Times New Roman"/>
          <w:sz w:val="24"/>
          <w:szCs w:val="24"/>
        </w:rPr>
        <w:t xml:space="preserve"> the incidence and mortality in Northeast Ohio as a region. Regional epidemiological data within Ohio suggest variances in cancer incidence. For instance, </w:t>
      </w:r>
      <w:r w:rsidR="006A49D8">
        <w:rPr>
          <w:rFonts w:ascii="Times New Roman" w:hAnsi="Times New Roman" w:cs="Times New Roman"/>
          <w:sz w:val="24"/>
          <w:szCs w:val="24"/>
        </w:rPr>
        <w:t>incidence and</w:t>
      </w:r>
      <w:r w:rsidRPr="00FD2CDA">
        <w:rPr>
          <w:rFonts w:ascii="Times New Roman" w:hAnsi="Times New Roman" w:cs="Times New Roman"/>
          <w:sz w:val="24"/>
          <w:szCs w:val="24"/>
        </w:rPr>
        <w:t xml:space="preserve"> mortality of cervical cancer are </w:t>
      </w:r>
      <w:r w:rsidR="006A49D8">
        <w:rPr>
          <w:rFonts w:ascii="Times New Roman" w:hAnsi="Times New Roman" w:cs="Times New Roman"/>
          <w:sz w:val="24"/>
          <w:szCs w:val="24"/>
        </w:rPr>
        <w:t xml:space="preserve">reported to be </w:t>
      </w:r>
      <w:r w:rsidRPr="00FD2CDA">
        <w:rPr>
          <w:rFonts w:ascii="Times New Roman" w:hAnsi="Times New Roman" w:cs="Times New Roman"/>
          <w:sz w:val="24"/>
          <w:szCs w:val="24"/>
        </w:rPr>
        <w:t xml:space="preserve">significantly greater in Appalachia </w:t>
      </w:r>
      <w:r w:rsidR="008B15DA">
        <w:rPr>
          <w:rFonts w:ascii="Times New Roman" w:hAnsi="Times New Roman" w:cs="Times New Roman"/>
          <w:sz w:val="24"/>
          <w:szCs w:val="24"/>
        </w:rPr>
        <w:t xml:space="preserve">Ohio, a region of 32 counties (5 of which </w:t>
      </w:r>
      <w:r w:rsidR="00C02FDB">
        <w:rPr>
          <w:rFonts w:ascii="Times New Roman" w:hAnsi="Times New Roman" w:cs="Times New Roman"/>
          <w:sz w:val="24"/>
          <w:szCs w:val="24"/>
        </w:rPr>
        <w:t>are in</w:t>
      </w:r>
      <w:r w:rsidRPr="00FD2CDA">
        <w:rPr>
          <w:rFonts w:ascii="Times New Roman" w:hAnsi="Times New Roman" w:cs="Times New Roman"/>
          <w:sz w:val="24"/>
          <w:szCs w:val="24"/>
        </w:rPr>
        <w:t xml:space="preserve"> Northeast Ohio</w:t>
      </w:r>
      <w:r w:rsidR="008B15DA">
        <w:rPr>
          <w:rFonts w:ascii="Times New Roman" w:hAnsi="Times New Roman" w:cs="Times New Roman"/>
          <w:sz w:val="24"/>
          <w:szCs w:val="24"/>
        </w:rPr>
        <w:t xml:space="preserve">). </w:t>
      </w:r>
      <w:r w:rsidRPr="00FD2CDA">
        <w:rPr>
          <w:rFonts w:ascii="Times New Roman" w:hAnsi="Times New Roman" w:cs="Times New Roman"/>
          <w:sz w:val="24"/>
          <w:szCs w:val="24"/>
        </w:rPr>
        <w:t>Knowledge of cancer predominance in certain counties</w:t>
      </w:r>
      <w:r w:rsidR="006A49D8">
        <w:rPr>
          <w:rFonts w:ascii="Times New Roman" w:hAnsi="Times New Roman" w:cs="Times New Roman"/>
          <w:sz w:val="24"/>
          <w:szCs w:val="24"/>
        </w:rPr>
        <w:t xml:space="preserve"> can help </w:t>
      </w:r>
      <w:r w:rsidRPr="00FD2CDA">
        <w:rPr>
          <w:rFonts w:ascii="Times New Roman" w:hAnsi="Times New Roman" w:cs="Times New Roman"/>
          <w:sz w:val="24"/>
          <w:szCs w:val="24"/>
        </w:rPr>
        <w:t>direct public health efforts to decrease cancer burden in Northeast Ohio.</w:t>
      </w:r>
    </w:p>
    <w:p w:rsidR="009074BA" w:rsidRPr="00FD2CDA" w:rsidRDefault="009074BA" w:rsidP="009074BA">
      <w:pPr>
        <w:rPr>
          <w:rFonts w:ascii="Times New Roman" w:hAnsi="Times New Roman" w:cs="Times New Roman"/>
          <w:sz w:val="24"/>
          <w:szCs w:val="24"/>
        </w:rPr>
      </w:pPr>
    </w:p>
    <w:p w:rsidR="009074BA" w:rsidRPr="00DB7112" w:rsidRDefault="009074BA" w:rsidP="009074BA">
      <w:pPr>
        <w:rPr>
          <w:rFonts w:ascii="Times New Roman" w:hAnsi="Times New Roman" w:cs="Times New Roman"/>
          <w:sz w:val="24"/>
          <w:szCs w:val="24"/>
        </w:rPr>
      </w:pPr>
      <w:r w:rsidRPr="00FD2CDA">
        <w:rPr>
          <w:rFonts w:ascii="Times New Roman" w:hAnsi="Times New Roman" w:cs="Times New Roman"/>
          <w:b/>
          <w:sz w:val="24"/>
          <w:szCs w:val="24"/>
          <w:u w:val="single"/>
        </w:rPr>
        <w:t>Methods</w:t>
      </w:r>
      <w:r w:rsidR="00FD2CD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FD2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2CDA">
        <w:rPr>
          <w:rFonts w:ascii="Times New Roman" w:hAnsi="Times New Roman" w:cs="Times New Roman"/>
          <w:sz w:val="24"/>
          <w:szCs w:val="24"/>
        </w:rPr>
        <w:t>E</w:t>
      </w:r>
      <w:r w:rsidR="00B618E3">
        <w:rPr>
          <w:rFonts w:ascii="Times New Roman" w:hAnsi="Times New Roman" w:cs="Times New Roman"/>
          <w:sz w:val="24"/>
          <w:szCs w:val="24"/>
        </w:rPr>
        <w:t>pidemiological data</w:t>
      </w:r>
      <w:r w:rsidRPr="00FD2CDA">
        <w:rPr>
          <w:rFonts w:ascii="Times New Roman" w:hAnsi="Times New Roman" w:cs="Times New Roman"/>
          <w:sz w:val="24"/>
          <w:szCs w:val="24"/>
        </w:rPr>
        <w:t xml:space="preserve"> </w:t>
      </w:r>
      <w:r w:rsidR="00B618E3">
        <w:rPr>
          <w:rFonts w:ascii="Times New Roman" w:hAnsi="Times New Roman" w:cs="Times New Roman"/>
          <w:sz w:val="24"/>
          <w:szCs w:val="24"/>
        </w:rPr>
        <w:t xml:space="preserve">was obtained from the </w:t>
      </w:r>
      <w:r w:rsidR="00B618E3" w:rsidRPr="00B618E3">
        <w:rPr>
          <w:rFonts w:ascii="Times New Roman" w:hAnsi="Times New Roman" w:cs="Times New Roman"/>
          <w:i/>
          <w:sz w:val="24"/>
          <w:szCs w:val="24"/>
        </w:rPr>
        <w:t>Healthy Ohio</w:t>
      </w:r>
      <w:r w:rsidR="003970D0">
        <w:rPr>
          <w:rFonts w:ascii="Times New Roman" w:hAnsi="Times New Roman" w:cs="Times New Roman"/>
          <w:sz w:val="24"/>
          <w:szCs w:val="24"/>
        </w:rPr>
        <w:t xml:space="preserve"> reports, </w:t>
      </w:r>
      <w:r w:rsidR="00B618E3" w:rsidRPr="00FD2CDA">
        <w:rPr>
          <w:rFonts w:ascii="Times New Roman" w:hAnsi="Times New Roman" w:cs="Times New Roman"/>
          <w:sz w:val="24"/>
          <w:szCs w:val="24"/>
        </w:rPr>
        <w:t xml:space="preserve">2015 Ohio Department </w:t>
      </w:r>
      <w:r w:rsidR="00B618E3">
        <w:rPr>
          <w:rFonts w:ascii="Times New Roman" w:hAnsi="Times New Roman" w:cs="Times New Roman"/>
          <w:sz w:val="24"/>
          <w:szCs w:val="24"/>
        </w:rPr>
        <w:t>o</w:t>
      </w:r>
      <w:r w:rsidR="003970D0">
        <w:rPr>
          <w:rFonts w:ascii="Times New Roman" w:hAnsi="Times New Roman" w:cs="Times New Roman"/>
          <w:sz w:val="24"/>
          <w:szCs w:val="24"/>
        </w:rPr>
        <w:t xml:space="preserve">f Health reports, and </w:t>
      </w:r>
      <w:r w:rsidRPr="00FD2CDA">
        <w:rPr>
          <w:rFonts w:ascii="Times New Roman" w:hAnsi="Times New Roman" w:cs="Times New Roman"/>
          <w:sz w:val="24"/>
          <w:szCs w:val="24"/>
        </w:rPr>
        <w:t>2017 county-specific reports from the Ohio Department of Health</w:t>
      </w:r>
      <w:r w:rsidR="003970D0">
        <w:rPr>
          <w:rFonts w:ascii="Times New Roman" w:hAnsi="Times New Roman" w:cs="Times New Roman"/>
          <w:sz w:val="24"/>
          <w:szCs w:val="24"/>
        </w:rPr>
        <w:t>.</w:t>
      </w:r>
      <w:r w:rsidRPr="00FD2CDA">
        <w:rPr>
          <w:rFonts w:ascii="Times New Roman" w:hAnsi="Times New Roman" w:cs="Times New Roman"/>
          <w:sz w:val="24"/>
          <w:szCs w:val="24"/>
        </w:rPr>
        <w:t xml:space="preserve"> </w:t>
      </w:r>
      <w:r w:rsidR="003970D0">
        <w:rPr>
          <w:rFonts w:ascii="Times New Roman" w:hAnsi="Times New Roman" w:cs="Times New Roman"/>
          <w:sz w:val="24"/>
          <w:szCs w:val="24"/>
        </w:rPr>
        <w:t xml:space="preserve">County-specific reports </w:t>
      </w:r>
      <w:r w:rsidRPr="00FD2CDA">
        <w:rPr>
          <w:rFonts w:ascii="Times New Roman" w:hAnsi="Times New Roman" w:cs="Times New Roman"/>
          <w:sz w:val="24"/>
          <w:szCs w:val="24"/>
        </w:rPr>
        <w:t>were individually analyzed and compared across all counties of t</w:t>
      </w:r>
      <w:r w:rsidR="00525394">
        <w:rPr>
          <w:rFonts w:ascii="Times New Roman" w:hAnsi="Times New Roman" w:cs="Times New Roman"/>
          <w:sz w:val="24"/>
          <w:szCs w:val="24"/>
        </w:rPr>
        <w:t>he region. D</w:t>
      </w:r>
      <w:r w:rsidR="003970D0">
        <w:rPr>
          <w:rFonts w:ascii="Times New Roman" w:hAnsi="Times New Roman" w:cs="Times New Roman"/>
          <w:sz w:val="24"/>
          <w:szCs w:val="24"/>
        </w:rPr>
        <w:t>ata on</w:t>
      </w:r>
      <w:r w:rsidRPr="00FD2CDA">
        <w:rPr>
          <w:rFonts w:ascii="Times New Roman" w:hAnsi="Times New Roman" w:cs="Times New Roman"/>
          <w:sz w:val="24"/>
          <w:szCs w:val="24"/>
        </w:rPr>
        <w:t xml:space="preserve"> prevalence of cancer risk factors (i.e. obesity and smoking) amenable for risk stratificatio</w:t>
      </w:r>
      <w:r w:rsidR="00525394">
        <w:rPr>
          <w:rFonts w:ascii="Times New Roman" w:hAnsi="Times New Roman" w:cs="Times New Roman"/>
          <w:sz w:val="24"/>
          <w:szCs w:val="24"/>
        </w:rPr>
        <w:t>n</w:t>
      </w:r>
      <w:r w:rsidR="00B618E3">
        <w:rPr>
          <w:rFonts w:ascii="Times New Roman" w:hAnsi="Times New Roman" w:cs="Times New Roman"/>
          <w:sz w:val="24"/>
          <w:szCs w:val="24"/>
        </w:rPr>
        <w:t xml:space="preserve"> were </w:t>
      </w:r>
      <w:r w:rsidRPr="00FD2CDA">
        <w:rPr>
          <w:rFonts w:ascii="Times New Roman" w:hAnsi="Times New Roman" w:cs="Times New Roman"/>
          <w:sz w:val="24"/>
          <w:szCs w:val="24"/>
        </w:rPr>
        <w:t>analyzed to determine areas of tar</w:t>
      </w:r>
      <w:r w:rsidR="00B618E3">
        <w:rPr>
          <w:rFonts w:ascii="Times New Roman" w:hAnsi="Times New Roman" w:cs="Times New Roman"/>
          <w:sz w:val="24"/>
          <w:szCs w:val="24"/>
        </w:rPr>
        <w:t xml:space="preserve">geted prevention. </w:t>
      </w:r>
      <w:r w:rsidRPr="00FD2CDA">
        <w:rPr>
          <w:rFonts w:ascii="Times New Roman" w:hAnsi="Times New Roman" w:cs="Times New Roman"/>
          <w:sz w:val="24"/>
          <w:szCs w:val="24"/>
        </w:rPr>
        <w:t xml:space="preserve">Northeast Ohio was defined as comprising 18 counties (Ashland, Ashtabula, Columbiana, Cuyahoga, Erie, Geauga, Huron, Lake, Lorain, Mahoning, Medina, Portage, Richland, Stark, Summit, Trumbull, </w:t>
      </w:r>
      <w:r w:rsidRPr="00FD2CDA">
        <w:rPr>
          <w:rFonts w:ascii="Times New Roman" w:hAnsi="Times New Roman" w:cs="Times New Roman"/>
          <w:sz w:val="24"/>
          <w:szCs w:val="24"/>
        </w:rPr>
        <w:lastRenderedPageBreak/>
        <w:t xml:space="preserve">Tuscarawas, </w:t>
      </w:r>
      <w:r w:rsidR="00B618E3">
        <w:rPr>
          <w:rFonts w:ascii="Times New Roman" w:hAnsi="Times New Roman" w:cs="Times New Roman"/>
          <w:sz w:val="24"/>
          <w:szCs w:val="24"/>
        </w:rPr>
        <w:t xml:space="preserve">Wayne). County-specific </w:t>
      </w:r>
      <w:r w:rsidRPr="00FD2CDA">
        <w:rPr>
          <w:rFonts w:ascii="Times New Roman" w:hAnsi="Times New Roman" w:cs="Times New Roman"/>
          <w:sz w:val="24"/>
          <w:szCs w:val="24"/>
        </w:rPr>
        <w:t>profiles on cancer incidence, mortality, and risk factors were created using aggregate data (age-adjusted figures) from the database reports. To identify areas of t</w:t>
      </w:r>
      <w:r w:rsidR="00525394">
        <w:rPr>
          <w:rFonts w:ascii="Times New Roman" w:hAnsi="Times New Roman" w:cs="Times New Roman"/>
          <w:sz w:val="24"/>
          <w:szCs w:val="24"/>
        </w:rPr>
        <w:t>argeted prevention, two</w:t>
      </w:r>
      <w:r w:rsidR="00DB7112">
        <w:rPr>
          <w:rFonts w:ascii="Times New Roman" w:hAnsi="Times New Roman" w:cs="Times New Roman"/>
          <w:sz w:val="24"/>
          <w:szCs w:val="24"/>
        </w:rPr>
        <w:t xml:space="preserve"> sets of </w:t>
      </w:r>
      <w:r w:rsidRPr="00FD2CDA">
        <w:rPr>
          <w:rFonts w:ascii="Times New Roman" w:hAnsi="Times New Roman" w:cs="Times New Roman"/>
          <w:sz w:val="24"/>
          <w:szCs w:val="24"/>
        </w:rPr>
        <w:t xml:space="preserve">data </w:t>
      </w:r>
      <w:r w:rsidR="00DB7112">
        <w:rPr>
          <w:rFonts w:ascii="Times New Roman" w:hAnsi="Times New Roman" w:cs="Times New Roman"/>
          <w:sz w:val="24"/>
          <w:szCs w:val="24"/>
        </w:rPr>
        <w:t xml:space="preserve">were assessed </w:t>
      </w:r>
      <w:r w:rsidRPr="00FD2CDA">
        <w:rPr>
          <w:rFonts w:ascii="Times New Roman" w:hAnsi="Times New Roman" w:cs="Times New Roman"/>
          <w:sz w:val="24"/>
          <w:szCs w:val="24"/>
        </w:rPr>
        <w:t>for cancers that are often preventable based on stage of diagnosis (breast cancer, cervical cancer, and colon &amp; rectal cancer) per county</w:t>
      </w:r>
      <w:r w:rsidR="00DB7112">
        <w:rPr>
          <w:rFonts w:ascii="Times New Roman" w:hAnsi="Times New Roman" w:cs="Times New Roman"/>
          <w:sz w:val="24"/>
          <w:szCs w:val="24"/>
        </w:rPr>
        <w:t xml:space="preserve">: 1) </w:t>
      </w:r>
      <w:r w:rsidRPr="00FD2CDA">
        <w:rPr>
          <w:rFonts w:ascii="Times New Roman" w:hAnsi="Times New Roman" w:cs="Times New Roman"/>
          <w:sz w:val="24"/>
          <w:szCs w:val="24"/>
        </w:rPr>
        <w:t xml:space="preserve">stage of diagnosis 2) </w:t>
      </w:r>
      <w:r w:rsidR="00525394">
        <w:rPr>
          <w:rFonts w:ascii="Times New Roman" w:hAnsi="Times New Roman" w:cs="Times New Roman"/>
          <w:sz w:val="24"/>
          <w:szCs w:val="24"/>
        </w:rPr>
        <w:t>mortality rates. Prevalence of cancer risk factors per county were also considered and identified as the</w:t>
      </w:r>
      <w:r w:rsidRPr="00FD2CDA">
        <w:rPr>
          <w:rFonts w:ascii="Times New Roman" w:hAnsi="Times New Roman" w:cs="Times New Roman"/>
          <w:sz w:val="24"/>
          <w:szCs w:val="24"/>
        </w:rPr>
        <w:t xml:space="preserve"> following: 1) Current smoker 2) Obesity 3) Physical inactivity</w:t>
      </w:r>
      <w:r w:rsidR="00DB7112">
        <w:rPr>
          <w:rFonts w:ascii="Times New Roman" w:hAnsi="Times New Roman" w:cs="Times New Roman"/>
          <w:sz w:val="24"/>
          <w:szCs w:val="24"/>
        </w:rPr>
        <w:t xml:space="preserve">. </w:t>
      </w:r>
      <w:r w:rsidR="00E03BB6">
        <w:rPr>
          <w:rFonts w:ascii="Times New Roman" w:hAnsi="Times New Roman" w:cs="Times New Roman"/>
          <w:sz w:val="24"/>
          <w:szCs w:val="24"/>
        </w:rPr>
        <w:t>Counties with concerning</w:t>
      </w:r>
      <w:r w:rsidRPr="00FD2CDA">
        <w:rPr>
          <w:rFonts w:ascii="Times New Roman" w:hAnsi="Times New Roman" w:cs="Times New Roman"/>
          <w:sz w:val="24"/>
          <w:szCs w:val="24"/>
        </w:rPr>
        <w:t xml:space="preserve"> patterns in </w:t>
      </w:r>
      <w:r w:rsidR="008618F7">
        <w:rPr>
          <w:rFonts w:ascii="Times New Roman" w:hAnsi="Times New Roman" w:cs="Times New Roman"/>
          <w:sz w:val="24"/>
          <w:szCs w:val="24"/>
        </w:rPr>
        <w:t xml:space="preserve">high late </w:t>
      </w:r>
      <w:r w:rsidRPr="00FD2CDA">
        <w:rPr>
          <w:rFonts w:ascii="Times New Roman" w:hAnsi="Times New Roman" w:cs="Times New Roman"/>
          <w:sz w:val="24"/>
          <w:szCs w:val="24"/>
        </w:rPr>
        <w:t xml:space="preserve">stage of diagnosis </w:t>
      </w:r>
      <w:r w:rsidR="00596C95">
        <w:rPr>
          <w:rFonts w:ascii="Times New Roman" w:hAnsi="Times New Roman" w:cs="Times New Roman"/>
          <w:sz w:val="24"/>
          <w:szCs w:val="24"/>
        </w:rPr>
        <w:t>and high mortality</w:t>
      </w:r>
      <w:r w:rsidR="00E03BB6">
        <w:rPr>
          <w:rFonts w:ascii="Times New Roman" w:hAnsi="Times New Roman" w:cs="Times New Roman"/>
          <w:sz w:val="24"/>
          <w:szCs w:val="24"/>
        </w:rPr>
        <w:t xml:space="preserve"> rates</w:t>
      </w:r>
      <w:r w:rsidR="008618F7">
        <w:rPr>
          <w:rFonts w:ascii="Times New Roman" w:hAnsi="Times New Roman" w:cs="Times New Roman"/>
          <w:sz w:val="24"/>
          <w:szCs w:val="24"/>
        </w:rPr>
        <w:t xml:space="preserve"> for preventable cancers</w:t>
      </w:r>
      <w:r w:rsidR="00E03BB6">
        <w:rPr>
          <w:rFonts w:ascii="Times New Roman" w:hAnsi="Times New Roman" w:cs="Times New Roman"/>
          <w:sz w:val="24"/>
          <w:szCs w:val="24"/>
        </w:rPr>
        <w:t xml:space="preserve"> </w:t>
      </w:r>
      <w:r w:rsidRPr="00FD2CDA">
        <w:rPr>
          <w:rFonts w:ascii="Times New Roman" w:hAnsi="Times New Roman" w:cs="Times New Roman"/>
          <w:sz w:val="24"/>
          <w:szCs w:val="24"/>
        </w:rPr>
        <w:t>were identi</w:t>
      </w:r>
      <w:r w:rsidR="00596C95">
        <w:rPr>
          <w:rFonts w:ascii="Times New Roman" w:hAnsi="Times New Roman" w:cs="Times New Roman"/>
          <w:sz w:val="24"/>
          <w:szCs w:val="24"/>
        </w:rPr>
        <w:t>fied</w:t>
      </w:r>
      <w:r w:rsidR="008618F7">
        <w:rPr>
          <w:rFonts w:ascii="Times New Roman" w:hAnsi="Times New Roman" w:cs="Times New Roman"/>
          <w:sz w:val="24"/>
          <w:szCs w:val="24"/>
        </w:rPr>
        <w:t xml:space="preserve"> as “high priority”</w:t>
      </w:r>
      <w:r w:rsidR="00525394">
        <w:rPr>
          <w:rFonts w:ascii="Times New Roman" w:hAnsi="Times New Roman" w:cs="Times New Roman"/>
          <w:sz w:val="24"/>
          <w:szCs w:val="24"/>
        </w:rPr>
        <w:t xml:space="preserve"> for public health efforts</w:t>
      </w:r>
      <w:r w:rsidRPr="00FD2CDA">
        <w:rPr>
          <w:rFonts w:ascii="Times New Roman" w:hAnsi="Times New Roman" w:cs="Times New Roman"/>
          <w:sz w:val="24"/>
          <w:szCs w:val="24"/>
        </w:rPr>
        <w:t>.</w:t>
      </w:r>
    </w:p>
    <w:p w:rsidR="009074BA" w:rsidRPr="00FD2CDA" w:rsidRDefault="009074BA" w:rsidP="009074BA">
      <w:pPr>
        <w:rPr>
          <w:rFonts w:ascii="Times New Roman" w:hAnsi="Times New Roman" w:cs="Times New Roman"/>
          <w:sz w:val="24"/>
          <w:szCs w:val="24"/>
        </w:rPr>
      </w:pPr>
    </w:p>
    <w:p w:rsidR="009074BA" w:rsidRPr="0087179A" w:rsidRDefault="009074BA" w:rsidP="009074B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2CDA">
        <w:rPr>
          <w:rFonts w:ascii="Times New Roman" w:hAnsi="Times New Roman" w:cs="Times New Roman"/>
          <w:b/>
          <w:sz w:val="24"/>
          <w:szCs w:val="24"/>
          <w:u w:val="single"/>
        </w:rPr>
        <w:t>Results</w:t>
      </w:r>
      <w:r w:rsidR="00FD2CD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FD2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2CDA">
        <w:rPr>
          <w:rFonts w:ascii="Times New Roman" w:hAnsi="Times New Roman" w:cs="Times New Roman"/>
          <w:sz w:val="24"/>
          <w:szCs w:val="24"/>
        </w:rPr>
        <w:t>Northeast Ohio has slightly less average yearly incidence and mortality of invasive cancer compared to Ohio as a state, but higher incidence and mortality than the national U.S. average (based on 2010-2014 rates). T</w:t>
      </w:r>
      <w:r w:rsidR="001B4563">
        <w:rPr>
          <w:rFonts w:ascii="Times New Roman" w:hAnsi="Times New Roman" w:cs="Times New Roman"/>
          <w:sz w:val="24"/>
          <w:szCs w:val="24"/>
        </w:rPr>
        <w:t xml:space="preserve">he highest number of cancer deaths </w:t>
      </w:r>
      <w:r w:rsidRPr="00FD2CDA">
        <w:rPr>
          <w:rFonts w:ascii="Times New Roman" w:hAnsi="Times New Roman" w:cs="Times New Roman"/>
          <w:sz w:val="24"/>
          <w:szCs w:val="24"/>
        </w:rPr>
        <w:t>occur in the Ashtabula and Trumbull counties. The following counties have both higher percentage of late-stage diagnosis of new cases and greater mortality rates than the Ohio aver</w:t>
      </w:r>
      <w:r w:rsidR="00253800">
        <w:rPr>
          <w:rFonts w:ascii="Times New Roman" w:hAnsi="Times New Roman" w:cs="Times New Roman"/>
          <w:sz w:val="24"/>
          <w:szCs w:val="24"/>
        </w:rPr>
        <w:t>age, per cancer type: CERVICAL</w:t>
      </w:r>
      <w:r w:rsidRPr="00FD2CDA">
        <w:rPr>
          <w:rFonts w:ascii="Times New Roman" w:hAnsi="Times New Roman" w:cs="Times New Roman"/>
          <w:sz w:val="24"/>
          <w:szCs w:val="24"/>
        </w:rPr>
        <w:t xml:space="preserve"> (Huron, Cuyahoga, Erie, Lorain, Mahoning), PROSTATE (Geauga, Huron), COLON AND RECTUM (Ashland, Ashtabula, Lorain), BREAST (Cuyahoga, Erie, Richland). Northeast Ohio showed a relatively lower incidence of cervical cancer per 100,000 females in 19</w:t>
      </w:r>
      <w:r w:rsidR="008C5939">
        <w:rPr>
          <w:rFonts w:ascii="Times New Roman" w:hAnsi="Times New Roman" w:cs="Times New Roman"/>
          <w:sz w:val="24"/>
          <w:szCs w:val="24"/>
        </w:rPr>
        <w:t xml:space="preserve">96-2006 compared to </w:t>
      </w:r>
      <w:r w:rsidRPr="00FD2CDA">
        <w:rPr>
          <w:rFonts w:ascii="Times New Roman" w:hAnsi="Times New Roman" w:cs="Times New Roman"/>
          <w:sz w:val="24"/>
          <w:szCs w:val="24"/>
        </w:rPr>
        <w:t>Ohio. How</w:t>
      </w:r>
      <w:r w:rsidR="00350CE4">
        <w:rPr>
          <w:rFonts w:ascii="Times New Roman" w:hAnsi="Times New Roman" w:cs="Times New Roman"/>
          <w:sz w:val="24"/>
          <w:szCs w:val="24"/>
        </w:rPr>
        <w:t xml:space="preserve">ever, in 2009-2013, 12 </w:t>
      </w:r>
      <w:r w:rsidRPr="00FD2CDA">
        <w:rPr>
          <w:rFonts w:ascii="Times New Roman" w:hAnsi="Times New Roman" w:cs="Times New Roman"/>
          <w:sz w:val="24"/>
          <w:szCs w:val="24"/>
        </w:rPr>
        <w:t xml:space="preserve">out of the 18 counties in Northeast Ohio had a </w:t>
      </w:r>
      <w:r w:rsidR="008C5939">
        <w:rPr>
          <w:rFonts w:ascii="Times New Roman" w:hAnsi="Times New Roman" w:cs="Times New Roman"/>
          <w:sz w:val="24"/>
          <w:szCs w:val="24"/>
        </w:rPr>
        <w:t>higher late stage diagnosis of c</w:t>
      </w:r>
      <w:r w:rsidRPr="00FD2CDA">
        <w:rPr>
          <w:rFonts w:ascii="Times New Roman" w:hAnsi="Times New Roman" w:cs="Times New Roman"/>
          <w:sz w:val="24"/>
          <w:szCs w:val="24"/>
        </w:rPr>
        <w:t>ervical cancer compared to the Ohio stage average. In terms of cancer risk factors, six counties had higher rates of both obesity and physical inactivity than Ohio</w:t>
      </w:r>
      <w:r w:rsidR="00350CE4">
        <w:rPr>
          <w:rFonts w:ascii="Times New Roman" w:hAnsi="Times New Roman" w:cs="Times New Roman"/>
          <w:sz w:val="24"/>
          <w:szCs w:val="24"/>
        </w:rPr>
        <w:t xml:space="preserve"> in 2013</w:t>
      </w:r>
      <w:r w:rsidRPr="00FD2CDA">
        <w:rPr>
          <w:rFonts w:ascii="Times New Roman" w:hAnsi="Times New Roman" w:cs="Times New Roman"/>
          <w:sz w:val="24"/>
          <w:szCs w:val="24"/>
        </w:rPr>
        <w:t xml:space="preserve">: Trumbull, Richland, Erie, Columbiana, Ashtabula, Huron. Among the 18 Northeast </w:t>
      </w:r>
      <w:r w:rsidR="002109BF">
        <w:rPr>
          <w:rFonts w:ascii="Times New Roman" w:hAnsi="Times New Roman" w:cs="Times New Roman"/>
          <w:sz w:val="24"/>
          <w:szCs w:val="24"/>
        </w:rPr>
        <w:t>Ohio counties, only Ashtabula</w:t>
      </w:r>
      <w:r w:rsidRPr="00FD2CDA">
        <w:rPr>
          <w:rFonts w:ascii="Times New Roman" w:hAnsi="Times New Roman" w:cs="Times New Roman"/>
          <w:sz w:val="24"/>
          <w:szCs w:val="24"/>
        </w:rPr>
        <w:t xml:space="preserve"> has a higher adult smoker percentage than the Ohio average</w:t>
      </w:r>
      <w:r w:rsidR="00350CE4">
        <w:rPr>
          <w:rFonts w:ascii="Times New Roman" w:hAnsi="Times New Roman" w:cs="Times New Roman"/>
          <w:sz w:val="24"/>
          <w:szCs w:val="24"/>
        </w:rPr>
        <w:t xml:space="preserve"> in 2015</w:t>
      </w:r>
      <w:r w:rsidRPr="00FD2CDA">
        <w:rPr>
          <w:rFonts w:ascii="Times New Roman" w:hAnsi="Times New Roman" w:cs="Times New Roman"/>
          <w:sz w:val="24"/>
          <w:szCs w:val="24"/>
        </w:rPr>
        <w:t>.</w:t>
      </w:r>
    </w:p>
    <w:p w:rsidR="009074BA" w:rsidRPr="00FD2CDA" w:rsidRDefault="009074BA" w:rsidP="009074BA">
      <w:pPr>
        <w:rPr>
          <w:rFonts w:ascii="Times New Roman" w:hAnsi="Times New Roman" w:cs="Times New Roman"/>
          <w:sz w:val="24"/>
          <w:szCs w:val="24"/>
        </w:rPr>
      </w:pPr>
    </w:p>
    <w:p w:rsidR="00D21ADF" w:rsidRDefault="009074BA">
      <w:pPr>
        <w:rPr>
          <w:rFonts w:ascii="Times New Roman" w:hAnsi="Times New Roman" w:cs="Times New Roman"/>
          <w:sz w:val="24"/>
          <w:szCs w:val="24"/>
        </w:rPr>
      </w:pPr>
      <w:r w:rsidRPr="00FD2CDA">
        <w:rPr>
          <w:rFonts w:ascii="Times New Roman" w:hAnsi="Times New Roman" w:cs="Times New Roman"/>
          <w:b/>
          <w:sz w:val="24"/>
          <w:szCs w:val="24"/>
          <w:u w:val="single"/>
        </w:rPr>
        <w:t>Discussion</w:t>
      </w:r>
      <w:r w:rsidR="00FD2CD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FD2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2CDA">
        <w:rPr>
          <w:rFonts w:ascii="Times New Roman" w:hAnsi="Times New Roman" w:cs="Times New Roman"/>
          <w:sz w:val="24"/>
          <w:szCs w:val="24"/>
        </w:rPr>
        <w:t xml:space="preserve">Public health efforts should </w:t>
      </w:r>
      <w:r w:rsidR="00F55595">
        <w:rPr>
          <w:rFonts w:ascii="Times New Roman" w:hAnsi="Times New Roman" w:cs="Times New Roman"/>
          <w:sz w:val="24"/>
          <w:szCs w:val="24"/>
        </w:rPr>
        <w:t xml:space="preserve">especially </w:t>
      </w:r>
      <w:r w:rsidR="006A40BD">
        <w:rPr>
          <w:rFonts w:ascii="Times New Roman" w:hAnsi="Times New Roman" w:cs="Times New Roman"/>
          <w:sz w:val="24"/>
          <w:szCs w:val="24"/>
        </w:rPr>
        <w:t xml:space="preserve">target </w:t>
      </w:r>
      <w:r w:rsidRPr="00FD2CDA">
        <w:rPr>
          <w:rFonts w:ascii="Times New Roman" w:hAnsi="Times New Roman" w:cs="Times New Roman"/>
          <w:sz w:val="24"/>
          <w:szCs w:val="24"/>
        </w:rPr>
        <w:t>counties such as Ashtabula and Trum</w:t>
      </w:r>
      <w:r w:rsidR="00512EFB">
        <w:rPr>
          <w:rFonts w:ascii="Times New Roman" w:hAnsi="Times New Roman" w:cs="Times New Roman"/>
          <w:sz w:val="24"/>
          <w:szCs w:val="24"/>
        </w:rPr>
        <w:t xml:space="preserve">bull, which see </w:t>
      </w:r>
      <w:r w:rsidRPr="00FD2CDA">
        <w:rPr>
          <w:rFonts w:ascii="Times New Roman" w:hAnsi="Times New Roman" w:cs="Times New Roman"/>
          <w:sz w:val="24"/>
          <w:szCs w:val="24"/>
        </w:rPr>
        <w:t xml:space="preserve">high rate of cancers compared to the rest of Northeast Ohio. </w:t>
      </w:r>
      <w:r w:rsidR="00FB5D5C">
        <w:rPr>
          <w:rFonts w:ascii="Times New Roman" w:hAnsi="Times New Roman" w:cs="Times New Roman"/>
          <w:sz w:val="24"/>
          <w:szCs w:val="24"/>
        </w:rPr>
        <w:t xml:space="preserve">Counties with high rates of late-stage diagnosis of the preventable cancers may especially benefit from campaigns that promote screening, early diagnosis, and lifestyle modification. </w:t>
      </w:r>
      <w:r w:rsidRPr="00FD2CDA">
        <w:rPr>
          <w:rFonts w:ascii="Times New Roman" w:hAnsi="Times New Roman" w:cs="Times New Roman"/>
          <w:sz w:val="24"/>
          <w:szCs w:val="24"/>
        </w:rPr>
        <w:t>Our study is a preliminary pilot investigation of cancer epidemi</w:t>
      </w:r>
      <w:r w:rsidR="00915608">
        <w:rPr>
          <w:rFonts w:ascii="Times New Roman" w:hAnsi="Times New Roman" w:cs="Times New Roman"/>
          <w:sz w:val="24"/>
          <w:szCs w:val="24"/>
        </w:rPr>
        <w:t>ology in Northeast Ohio that</w:t>
      </w:r>
      <w:r w:rsidRPr="00FD2CDA">
        <w:rPr>
          <w:rFonts w:ascii="Times New Roman" w:hAnsi="Times New Roman" w:cs="Times New Roman"/>
          <w:sz w:val="24"/>
          <w:szCs w:val="24"/>
        </w:rPr>
        <w:t xml:space="preserve"> provide</w:t>
      </w:r>
      <w:r w:rsidR="00915608">
        <w:rPr>
          <w:rFonts w:ascii="Times New Roman" w:hAnsi="Times New Roman" w:cs="Times New Roman"/>
          <w:sz w:val="24"/>
          <w:szCs w:val="24"/>
        </w:rPr>
        <w:t>s</w:t>
      </w:r>
      <w:r w:rsidRPr="00FD2CDA">
        <w:rPr>
          <w:rFonts w:ascii="Times New Roman" w:hAnsi="Times New Roman" w:cs="Times New Roman"/>
          <w:sz w:val="24"/>
          <w:szCs w:val="24"/>
        </w:rPr>
        <w:t xml:space="preserve"> a snapshot of current trends in cancer onset and mortality in the region. Further research is needed with more r</w:t>
      </w:r>
      <w:r w:rsidR="002F5D60">
        <w:rPr>
          <w:rFonts w:ascii="Times New Roman" w:hAnsi="Times New Roman" w:cs="Times New Roman"/>
          <w:sz w:val="24"/>
          <w:szCs w:val="24"/>
        </w:rPr>
        <w:t xml:space="preserve">obust studies that examine </w:t>
      </w:r>
      <w:r w:rsidRPr="00FD2CDA">
        <w:rPr>
          <w:rFonts w:ascii="Times New Roman" w:hAnsi="Times New Roman" w:cs="Times New Roman"/>
          <w:sz w:val="24"/>
          <w:szCs w:val="24"/>
        </w:rPr>
        <w:t>regional behavioral facets and environmental factors to elucidate any underlying factors accounting for demographic variability of cancer incidence in Northeast Ohio. T</w:t>
      </w:r>
      <w:r w:rsidR="002F5D60">
        <w:rPr>
          <w:rFonts w:ascii="Times New Roman" w:hAnsi="Times New Roman" w:cs="Times New Roman"/>
          <w:sz w:val="24"/>
          <w:szCs w:val="24"/>
        </w:rPr>
        <w:t xml:space="preserve">he results may help </w:t>
      </w:r>
      <w:r w:rsidRPr="00FD2CDA">
        <w:rPr>
          <w:rFonts w:ascii="Times New Roman" w:hAnsi="Times New Roman" w:cs="Times New Roman"/>
          <w:sz w:val="24"/>
          <w:szCs w:val="24"/>
        </w:rPr>
        <w:t>guide public health initi</w:t>
      </w:r>
      <w:r w:rsidR="00D52639">
        <w:rPr>
          <w:rFonts w:ascii="Times New Roman" w:hAnsi="Times New Roman" w:cs="Times New Roman"/>
          <w:sz w:val="24"/>
          <w:szCs w:val="24"/>
        </w:rPr>
        <w:t xml:space="preserve">atives to decrease cancer incidence and </w:t>
      </w:r>
      <w:r w:rsidR="00796AFE">
        <w:rPr>
          <w:rFonts w:ascii="Times New Roman" w:hAnsi="Times New Roman" w:cs="Times New Roman"/>
          <w:sz w:val="24"/>
          <w:szCs w:val="24"/>
        </w:rPr>
        <w:t>mortality</w:t>
      </w:r>
      <w:r w:rsidRPr="00FD2CDA">
        <w:rPr>
          <w:rFonts w:ascii="Times New Roman" w:hAnsi="Times New Roman" w:cs="Times New Roman"/>
          <w:sz w:val="24"/>
          <w:szCs w:val="24"/>
        </w:rPr>
        <w:t xml:space="preserve"> in the region.</w:t>
      </w:r>
    </w:p>
    <w:p w:rsidR="001A2072" w:rsidRDefault="001A2072">
      <w:pPr>
        <w:rPr>
          <w:rFonts w:ascii="Times New Roman" w:hAnsi="Times New Roman" w:cs="Times New Roman"/>
          <w:sz w:val="24"/>
          <w:szCs w:val="24"/>
        </w:rPr>
      </w:pPr>
    </w:p>
    <w:p w:rsidR="001A2072" w:rsidRPr="00FD2CDA" w:rsidRDefault="001A2072" w:rsidP="001A2072">
      <w:pPr>
        <w:rPr>
          <w:rFonts w:ascii="Times New Roman" w:hAnsi="Times New Roman" w:cs="Times New Roman"/>
          <w:sz w:val="24"/>
          <w:szCs w:val="24"/>
        </w:rPr>
      </w:pPr>
      <w:r w:rsidRPr="007B6744">
        <w:rPr>
          <w:rFonts w:ascii="Times New Roman" w:hAnsi="Times New Roman" w:cs="Times New Roman"/>
          <w:b/>
          <w:sz w:val="24"/>
          <w:szCs w:val="24"/>
          <w:u w:val="single"/>
        </w:rPr>
        <w:t>Conflict of interest:</w:t>
      </w:r>
      <w:r>
        <w:rPr>
          <w:rFonts w:ascii="Times New Roman" w:hAnsi="Times New Roman" w:cs="Times New Roman"/>
          <w:sz w:val="24"/>
          <w:szCs w:val="24"/>
        </w:rPr>
        <w:t xml:space="preserve"> The authors have no conflict of interest to declare.</w:t>
      </w:r>
    </w:p>
    <w:p w:rsidR="001A2072" w:rsidRPr="00F044BD" w:rsidRDefault="001A207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1A2072" w:rsidRPr="00F0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4BA"/>
    <w:rsid w:val="00026648"/>
    <w:rsid w:val="00102670"/>
    <w:rsid w:val="00122A08"/>
    <w:rsid w:val="00130E3F"/>
    <w:rsid w:val="00137CD2"/>
    <w:rsid w:val="001A2072"/>
    <w:rsid w:val="001A3D56"/>
    <w:rsid w:val="001B4563"/>
    <w:rsid w:val="001E3CC7"/>
    <w:rsid w:val="002109BF"/>
    <w:rsid w:val="00253800"/>
    <w:rsid w:val="00264A49"/>
    <w:rsid w:val="002810E9"/>
    <w:rsid w:val="002A1F82"/>
    <w:rsid w:val="002E38A3"/>
    <w:rsid w:val="002F4C6C"/>
    <w:rsid w:val="002F5D60"/>
    <w:rsid w:val="00337541"/>
    <w:rsid w:val="00350CE4"/>
    <w:rsid w:val="003970D0"/>
    <w:rsid w:val="003D49DA"/>
    <w:rsid w:val="00406BCA"/>
    <w:rsid w:val="004B3062"/>
    <w:rsid w:val="00512EFB"/>
    <w:rsid w:val="00525394"/>
    <w:rsid w:val="0056740D"/>
    <w:rsid w:val="00596C95"/>
    <w:rsid w:val="0059702F"/>
    <w:rsid w:val="006706EE"/>
    <w:rsid w:val="006932FC"/>
    <w:rsid w:val="006966AD"/>
    <w:rsid w:val="006969E8"/>
    <w:rsid w:val="006A40BD"/>
    <w:rsid w:val="006A49D8"/>
    <w:rsid w:val="006C0C5E"/>
    <w:rsid w:val="006D27C6"/>
    <w:rsid w:val="006D33E5"/>
    <w:rsid w:val="00796AFE"/>
    <w:rsid w:val="00813ACA"/>
    <w:rsid w:val="00843679"/>
    <w:rsid w:val="008617B7"/>
    <w:rsid w:val="008618F7"/>
    <w:rsid w:val="008641CD"/>
    <w:rsid w:val="0087179A"/>
    <w:rsid w:val="008769DB"/>
    <w:rsid w:val="00881BC7"/>
    <w:rsid w:val="008B15DA"/>
    <w:rsid w:val="008C5939"/>
    <w:rsid w:val="00901396"/>
    <w:rsid w:val="009074BA"/>
    <w:rsid w:val="00915608"/>
    <w:rsid w:val="0096559B"/>
    <w:rsid w:val="009736CE"/>
    <w:rsid w:val="00991AF0"/>
    <w:rsid w:val="00AB3E56"/>
    <w:rsid w:val="00AE1CCB"/>
    <w:rsid w:val="00AF5CF7"/>
    <w:rsid w:val="00B017B5"/>
    <w:rsid w:val="00B618E3"/>
    <w:rsid w:val="00B70E6C"/>
    <w:rsid w:val="00BB6F62"/>
    <w:rsid w:val="00C02FDB"/>
    <w:rsid w:val="00D02206"/>
    <w:rsid w:val="00D21ADF"/>
    <w:rsid w:val="00D52639"/>
    <w:rsid w:val="00DB7112"/>
    <w:rsid w:val="00E03BB6"/>
    <w:rsid w:val="00E06DD2"/>
    <w:rsid w:val="00F014AD"/>
    <w:rsid w:val="00F044BD"/>
    <w:rsid w:val="00F47673"/>
    <w:rsid w:val="00F55595"/>
    <w:rsid w:val="00FB450E"/>
    <w:rsid w:val="00FB5D5C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Naveen Dhawan</dc:creator>
  <cp:lastModifiedBy>Binnie</cp:lastModifiedBy>
  <cp:revision>2</cp:revision>
  <dcterms:created xsi:type="dcterms:W3CDTF">2017-09-12T11:56:00Z</dcterms:created>
  <dcterms:modified xsi:type="dcterms:W3CDTF">2017-09-12T11:56:00Z</dcterms:modified>
</cp:coreProperties>
</file>