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7D2E9" w14:textId="143B1A2F" w:rsidR="00F10657" w:rsidRPr="009B5CD5" w:rsidRDefault="00A0633A" w:rsidP="00A0633A">
      <w:pPr>
        <w:jc w:val="center"/>
        <w:rPr>
          <w:rFonts w:asciiTheme="majorHAnsi" w:hAnsiTheme="majorHAnsi" w:cs="Times New Roman"/>
          <w:b/>
          <w:szCs w:val="32"/>
        </w:rPr>
      </w:pPr>
      <w:bookmarkStart w:id="0" w:name="_GoBack"/>
      <w:bookmarkEnd w:id="0"/>
      <w:r w:rsidRPr="009B5CD5">
        <w:rPr>
          <w:rFonts w:asciiTheme="majorHAnsi" w:hAnsiTheme="majorHAnsi" w:cs="Times New Roman"/>
          <w:b/>
          <w:szCs w:val="32"/>
        </w:rPr>
        <w:t>Fibrosis distribution in Bronchiolitis Obliterans Syndrome and Restrictive Allograft Syndrome lungs may contribute to Chronic Lung Allograft Dysfunction treatment</w:t>
      </w:r>
    </w:p>
    <w:p w14:paraId="2D11E267" w14:textId="77777777" w:rsidR="00A0633A" w:rsidRPr="009B5CD5" w:rsidRDefault="00A0633A" w:rsidP="0027469A">
      <w:pPr>
        <w:rPr>
          <w:rFonts w:asciiTheme="majorHAnsi" w:hAnsiTheme="majorHAnsi" w:cs="Times New Roman"/>
          <w:b/>
          <w:szCs w:val="32"/>
        </w:rPr>
      </w:pPr>
    </w:p>
    <w:p w14:paraId="3A74660A" w14:textId="48EAB09A" w:rsidR="00F10657" w:rsidRPr="009B5CD5" w:rsidRDefault="00F10657" w:rsidP="00A0633A">
      <w:pPr>
        <w:jc w:val="center"/>
        <w:rPr>
          <w:rFonts w:asciiTheme="majorHAnsi" w:hAnsiTheme="majorHAnsi" w:cs="Times New Roman"/>
        </w:rPr>
      </w:pPr>
      <w:proofErr w:type="spellStart"/>
      <w:r w:rsidRPr="009B5CD5">
        <w:rPr>
          <w:rFonts w:asciiTheme="majorHAnsi" w:hAnsiTheme="majorHAnsi" w:cs="Times New Roman"/>
        </w:rPr>
        <w:t>Paarth</w:t>
      </w:r>
      <w:proofErr w:type="spellEnd"/>
      <w:r w:rsidRPr="009B5CD5">
        <w:rPr>
          <w:rFonts w:asciiTheme="majorHAnsi" w:hAnsiTheme="majorHAnsi" w:cs="Times New Roman"/>
        </w:rPr>
        <w:t xml:space="preserve"> Sharma</w:t>
      </w:r>
      <w:r w:rsidR="00A0633A" w:rsidRPr="009B5CD5">
        <w:rPr>
          <w:rFonts w:asciiTheme="majorHAnsi" w:hAnsiTheme="majorHAnsi" w:cs="Times New Roman"/>
          <w:vertAlign w:val="superscript"/>
        </w:rPr>
        <w:t>1</w:t>
      </w:r>
      <w:r w:rsidRPr="009B5CD5">
        <w:rPr>
          <w:rFonts w:asciiTheme="majorHAnsi" w:hAnsiTheme="majorHAnsi" w:cs="Times New Roman"/>
        </w:rPr>
        <w:t xml:space="preserve">, </w:t>
      </w:r>
      <w:proofErr w:type="spellStart"/>
      <w:r w:rsidRPr="009B5CD5">
        <w:rPr>
          <w:rFonts w:asciiTheme="majorHAnsi" w:hAnsiTheme="majorHAnsi" w:cs="Times New Roman"/>
        </w:rPr>
        <w:t>LaShonda</w:t>
      </w:r>
      <w:proofErr w:type="spellEnd"/>
      <w:r w:rsidRPr="009B5CD5">
        <w:rPr>
          <w:rFonts w:asciiTheme="majorHAnsi" w:hAnsiTheme="majorHAnsi" w:cs="Times New Roman"/>
        </w:rPr>
        <w:t xml:space="preserve"> Hood, PA (ASCP</w:t>
      </w:r>
      <w:proofErr w:type="gramStart"/>
      <w:r w:rsidRPr="009B5CD5">
        <w:rPr>
          <w:rFonts w:asciiTheme="majorHAnsi" w:hAnsiTheme="majorHAnsi" w:cs="Times New Roman"/>
        </w:rPr>
        <w:t>)</w:t>
      </w:r>
      <w:r w:rsidR="00A0633A" w:rsidRPr="009B5CD5">
        <w:rPr>
          <w:rFonts w:asciiTheme="majorHAnsi" w:hAnsiTheme="majorHAnsi" w:cs="Times New Roman"/>
          <w:vertAlign w:val="superscript"/>
        </w:rPr>
        <w:t>2</w:t>
      </w:r>
      <w:proofErr w:type="gramEnd"/>
      <w:r w:rsidRPr="009B5CD5">
        <w:rPr>
          <w:rFonts w:asciiTheme="majorHAnsi" w:hAnsiTheme="majorHAnsi" w:cs="Times New Roman"/>
        </w:rPr>
        <w:t xml:space="preserve">, Melinda </w:t>
      </w:r>
      <w:proofErr w:type="spellStart"/>
      <w:r w:rsidRPr="009B5CD5">
        <w:rPr>
          <w:rFonts w:asciiTheme="majorHAnsi" w:hAnsiTheme="majorHAnsi" w:cs="Times New Roman"/>
        </w:rPr>
        <w:t>Kral</w:t>
      </w:r>
      <w:proofErr w:type="spellEnd"/>
      <w:r w:rsidRPr="009B5CD5">
        <w:rPr>
          <w:rFonts w:asciiTheme="majorHAnsi" w:hAnsiTheme="majorHAnsi" w:cs="Times New Roman"/>
        </w:rPr>
        <w:t xml:space="preserve">, PA (ASCP), Sara Hurley, Carol </w:t>
      </w:r>
      <w:proofErr w:type="spellStart"/>
      <w:r w:rsidRPr="009B5CD5">
        <w:rPr>
          <w:rFonts w:asciiTheme="majorHAnsi" w:hAnsiTheme="majorHAnsi" w:cs="Times New Roman"/>
        </w:rPr>
        <w:t>Farver</w:t>
      </w:r>
      <w:proofErr w:type="spellEnd"/>
      <w:r w:rsidRPr="009B5CD5">
        <w:rPr>
          <w:rFonts w:asciiTheme="majorHAnsi" w:hAnsiTheme="majorHAnsi" w:cs="Times New Roman"/>
        </w:rPr>
        <w:t>, MD</w:t>
      </w:r>
    </w:p>
    <w:p w14:paraId="6E85EC2B" w14:textId="0C737FDA" w:rsidR="00A0633A" w:rsidRPr="009B5CD5" w:rsidRDefault="00A0633A" w:rsidP="00A0633A">
      <w:pPr>
        <w:jc w:val="center"/>
        <w:rPr>
          <w:rFonts w:asciiTheme="majorHAnsi" w:hAnsiTheme="majorHAnsi" w:cs="Times New Roman"/>
          <w:vertAlign w:val="superscript"/>
        </w:rPr>
      </w:pPr>
      <w:r w:rsidRPr="009B5CD5">
        <w:rPr>
          <w:rFonts w:asciiTheme="majorHAnsi" w:hAnsiTheme="majorHAnsi" w:cs="Times New Roman"/>
        </w:rPr>
        <w:t>The Ohio State University</w:t>
      </w:r>
      <w:r w:rsidRPr="009B5CD5">
        <w:rPr>
          <w:rFonts w:asciiTheme="majorHAnsi" w:hAnsiTheme="majorHAnsi" w:cs="Times New Roman"/>
          <w:vertAlign w:val="superscript"/>
        </w:rPr>
        <w:t>1</w:t>
      </w:r>
    </w:p>
    <w:p w14:paraId="26704A3C" w14:textId="2F739656" w:rsidR="00F62F5C" w:rsidRPr="009B5CD5" w:rsidRDefault="006A1486" w:rsidP="00A0633A">
      <w:pPr>
        <w:jc w:val="center"/>
        <w:rPr>
          <w:rFonts w:asciiTheme="majorHAnsi" w:hAnsiTheme="majorHAnsi" w:cs="Times New Roman"/>
          <w:vertAlign w:val="superscript"/>
        </w:rPr>
      </w:pPr>
      <w:r w:rsidRPr="009B5CD5">
        <w:rPr>
          <w:rFonts w:asciiTheme="majorHAnsi" w:hAnsiTheme="majorHAnsi" w:cs="Times New Roman"/>
        </w:rPr>
        <w:t xml:space="preserve">Department of </w:t>
      </w:r>
      <w:r w:rsidR="00910F52">
        <w:rPr>
          <w:rFonts w:asciiTheme="majorHAnsi" w:hAnsiTheme="majorHAnsi" w:cs="Times New Roman"/>
        </w:rPr>
        <w:t>Surgical Pathology</w:t>
      </w:r>
      <w:r w:rsidRPr="009B5CD5">
        <w:rPr>
          <w:rFonts w:asciiTheme="majorHAnsi" w:hAnsiTheme="majorHAnsi" w:cs="Times New Roman"/>
        </w:rPr>
        <w:t xml:space="preserve">, The </w:t>
      </w:r>
      <w:r w:rsidR="00C254CB" w:rsidRPr="009B5CD5">
        <w:rPr>
          <w:rFonts w:asciiTheme="majorHAnsi" w:hAnsiTheme="majorHAnsi" w:cs="Times New Roman"/>
        </w:rPr>
        <w:t>Cleveland Clinic</w:t>
      </w:r>
      <w:r w:rsidRPr="009B5CD5">
        <w:rPr>
          <w:rFonts w:asciiTheme="majorHAnsi" w:hAnsiTheme="majorHAnsi" w:cs="Times New Roman"/>
        </w:rPr>
        <w:t>, Cleveland, OH</w:t>
      </w:r>
      <w:r w:rsidRPr="009B5CD5">
        <w:rPr>
          <w:rFonts w:asciiTheme="majorHAnsi" w:hAnsiTheme="majorHAnsi" w:cs="Times New Roman"/>
          <w:vertAlign w:val="superscript"/>
        </w:rPr>
        <w:t>2</w:t>
      </w:r>
    </w:p>
    <w:p w14:paraId="3C3C1E8D" w14:textId="0321F223" w:rsidR="00C254CB" w:rsidRPr="009B5CD5" w:rsidRDefault="003E52D7" w:rsidP="006A1486">
      <w:pPr>
        <w:jc w:val="center"/>
        <w:rPr>
          <w:rFonts w:asciiTheme="majorHAnsi" w:hAnsiTheme="majorHAnsi" w:cs="Times New Roman"/>
          <w:sz w:val="28"/>
          <w:vertAlign w:val="superscript"/>
        </w:rPr>
      </w:pPr>
      <w:r w:rsidRPr="009B5CD5">
        <w:rPr>
          <w:rFonts w:asciiTheme="majorHAnsi" w:hAnsiTheme="majorHAnsi" w:cs="Times New Roman"/>
        </w:rPr>
        <w:t>440-596-7511</w:t>
      </w:r>
      <w:r w:rsidR="009475AE">
        <w:rPr>
          <w:rFonts w:asciiTheme="majorHAnsi" w:hAnsiTheme="majorHAnsi" w:cs="Times New Roman"/>
        </w:rPr>
        <w:t>, psharma1598@gmail</w:t>
      </w:r>
      <w:r w:rsidR="006A1486" w:rsidRPr="009B5CD5">
        <w:rPr>
          <w:rFonts w:asciiTheme="majorHAnsi" w:hAnsiTheme="majorHAnsi" w:cs="Times New Roman"/>
        </w:rPr>
        <w:t>.com, first year undergraduate</w:t>
      </w:r>
      <w:r w:rsidR="006A1486" w:rsidRPr="009B5CD5">
        <w:rPr>
          <w:rFonts w:asciiTheme="majorHAnsi" w:hAnsiTheme="majorHAnsi" w:cs="Times New Roman"/>
          <w:sz w:val="28"/>
          <w:vertAlign w:val="superscript"/>
        </w:rPr>
        <w:t>1</w:t>
      </w:r>
    </w:p>
    <w:p w14:paraId="3CDCB883" w14:textId="77777777" w:rsidR="00F62F5C" w:rsidRPr="009B5CD5" w:rsidRDefault="00F62F5C" w:rsidP="00F37FA8">
      <w:pPr>
        <w:rPr>
          <w:rFonts w:asciiTheme="majorHAnsi" w:hAnsiTheme="majorHAnsi" w:cs="Times New Roman"/>
        </w:rPr>
      </w:pPr>
    </w:p>
    <w:p w14:paraId="018B29F7" w14:textId="77777777" w:rsidR="00783622" w:rsidRPr="009B5CD5" w:rsidRDefault="00783622" w:rsidP="00F37FA8">
      <w:pPr>
        <w:rPr>
          <w:rFonts w:asciiTheme="majorHAnsi" w:hAnsiTheme="majorHAnsi" w:cs="Times New Roman"/>
        </w:rPr>
      </w:pPr>
    </w:p>
    <w:p w14:paraId="0BB0DF86" w14:textId="2B368F58" w:rsidR="009B5CD5" w:rsidRPr="002D501A" w:rsidRDefault="00F37FA8" w:rsidP="002D501A">
      <w:pPr>
        <w:rPr>
          <w:rFonts w:asciiTheme="majorHAnsi" w:hAnsiTheme="majorHAnsi" w:cs="Times New Roman"/>
        </w:rPr>
      </w:pPr>
      <w:r w:rsidRPr="009B5CD5">
        <w:rPr>
          <w:rFonts w:asciiTheme="majorHAnsi" w:hAnsiTheme="majorHAnsi"/>
        </w:rPr>
        <w:t>Chronic Lun</w:t>
      </w:r>
      <w:r w:rsidR="00FA63DA">
        <w:rPr>
          <w:rFonts w:asciiTheme="majorHAnsi" w:hAnsiTheme="majorHAnsi"/>
        </w:rPr>
        <w:t xml:space="preserve">g Allograft Dysfunction (CLAD) </w:t>
      </w:r>
      <w:r w:rsidRPr="009B5CD5">
        <w:rPr>
          <w:rFonts w:asciiTheme="majorHAnsi" w:hAnsiTheme="majorHAnsi"/>
        </w:rPr>
        <w:t xml:space="preserve">develops when the immune system responds negatively to a transplanted organ. </w:t>
      </w:r>
      <w:r w:rsidR="002E5217">
        <w:rPr>
          <w:rFonts w:asciiTheme="majorHAnsi" w:hAnsiTheme="majorHAnsi"/>
        </w:rPr>
        <w:t>The</w:t>
      </w:r>
      <w:r w:rsidRPr="009B5CD5">
        <w:rPr>
          <w:rFonts w:asciiTheme="majorHAnsi" w:hAnsiTheme="majorHAnsi"/>
        </w:rPr>
        <w:t xml:space="preserve"> lung has two main types of rejection</w:t>
      </w:r>
      <w:r w:rsidR="002D501A">
        <w:rPr>
          <w:rFonts w:asciiTheme="majorHAnsi" w:hAnsiTheme="majorHAnsi"/>
        </w:rPr>
        <w:t>:</w:t>
      </w:r>
      <w:r w:rsidR="002E5217">
        <w:rPr>
          <w:rFonts w:asciiTheme="majorHAnsi" w:hAnsiTheme="majorHAnsi"/>
        </w:rPr>
        <w:t xml:space="preserve"> </w:t>
      </w:r>
      <w:r w:rsidRPr="009B5CD5">
        <w:rPr>
          <w:rFonts w:asciiTheme="majorHAnsi" w:hAnsiTheme="majorHAnsi"/>
        </w:rPr>
        <w:t xml:space="preserve">Bronchiolitis Obliterans Syndrome (BOS) and Restrictive Allograft Syndrome (RAS). </w:t>
      </w:r>
      <w:r w:rsidR="00FA63DA">
        <w:rPr>
          <w:rFonts w:asciiTheme="majorHAnsi" w:hAnsiTheme="majorHAnsi"/>
        </w:rPr>
        <w:t xml:space="preserve">BOS </w:t>
      </w:r>
      <w:r w:rsidRPr="009B5CD5">
        <w:rPr>
          <w:rFonts w:asciiTheme="majorHAnsi" w:hAnsiTheme="majorHAnsi"/>
        </w:rPr>
        <w:t xml:space="preserve">results in the narrowing of bronchiolar vessels and airflow obstructions while </w:t>
      </w:r>
      <w:r w:rsidR="006A1486" w:rsidRPr="009B5CD5">
        <w:rPr>
          <w:rFonts w:asciiTheme="majorHAnsi" w:hAnsiTheme="majorHAnsi"/>
        </w:rPr>
        <w:t>RAS</w:t>
      </w:r>
      <w:r w:rsidRPr="009B5CD5">
        <w:rPr>
          <w:rFonts w:asciiTheme="majorHAnsi" w:hAnsiTheme="majorHAnsi"/>
        </w:rPr>
        <w:t xml:space="preserve"> results in peripheral</w:t>
      </w:r>
      <w:r w:rsidR="006A1486" w:rsidRPr="009B5CD5">
        <w:rPr>
          <w:rFonts w:asciiTheme="majorHAnsi" w:hAnsiTheme="majorHAnsi"/>
        </w:rPr>
        <w:t xml:space="preserve"> lung fibrosis and </w:t>
      </w:r>
      <w:r w:rsidR="001C2E3F" w:rsidRPr="009B5CD5">
        <w:rPr>
          <w:rFonts w:asciiTheme="majorHAnsi" w:hAnsiTheme="majorHAnsi"/>
        </w:rPr>
        <w:t>restrictive</w:t>
      </w:r>
      <w:r w:rsidRPr="009B5CD5">
        <w:rPr>
          <w:rFonts w:asciiTheme="majorHAnsi" w:hAnsiTheme="majorHAnsi"/>
        </w:rPr>
        <w:t xml:space="preserve"> physiology. </w:t>
      </w:r>
      <w:r w:rsidR="009B5CD5" w:rsidRPr="009B5CD5">
        <w:rPr>
          <w:rFonts w:asciiTheme="majorHAnsi" w:hAnsiTheme="majorHAnsi" w:cs="Times New Roman"/>
        </w:rPr>
        <w:t xml:space="preserve">Distinct pathologic patterns of injury in the chronically rejected lung can explain the obstructive </w:t>
      </w:r>
      <w:r w:rsidR="009B5CD5">
        <w:rPr>
          <w:rFonts w:asciiTheme="majorHAnsi" w:hAnsiTheme="majorHAnsi" w:cs="Times New Roman"/>
        </w:rPr>
        <w:t xml:space="preserve">and restrictive </w:t>
      </w:r>
      <w:r w:rsidR="009B5CD5" w:rsidRPr="009B5CD5">
        <w:rPr>
          <w:rFonts w:asciiTheme="majorHAnsi" w:hAnsiTheme="majorHAnsi" w:cs="Times New Roman"/>
        </w:rPr>
        <w:t>physiology in BOS and RAS</w:t>
      </w:r>
      <w:r w:rsidR="009B5CD5">
        <w:rPr>
          <w:rFonts w:asciiTheme="majorHAnsi" w:hAnsiTheme="majorHAnsi" w:cs="Times New Roman"/>
        </w:rPr>
        <w:t xml:space="preserve"> respectively</w:t>
      </w:r>
      <w:r w:rsidR="009B5CD5" w:rsidRPr="009B5CD5">
        <w:rPr>
          <w:rFonts w:asciiTheme="majorHAnsi" w:hAnsiTheme="majorHAnsi" w:cs="Times New Roman"/>
        </w:rPr>
        <w:t xml:space="preserve">. </w:t>
      </w:r>
      <w:r w:rsidR="003027B8" w:rsidRPr="009B5CD5">
        <w:rPr>
          <w:rFonts w:asciiTheme="majorHAnsi" w:eastAsia="MS PGothic" w:hAnsiTheme="majorHAnsi"/>
          <w:kern w:val="24"/>
        </w:rPr>
        <w:t xml:space="preserve">Though the </w:t>
      </w:r>
      <w:r w:rsidR="009B5CD5">
        <w:rPr>
          <w:rFonts w:asciiTheme="majorHAnsi" w:eastAsia="MS PGothic" w:hAnsiTheme="majorHAnsi"/>
          <w:kern w:val="24"/>
        </w:rPr>
        <w:t>physiologic disease progression</w:t>
      </w:r>
      <w:r w:rsidR="003027B8" w:rsidRPr="009B5CD5">
        <w:rPr>
          <w:rFonts w:asciiTheme="majorHAnsi" w:eastAsia="MS PGothic" w:hAnsiTheme="majorHAnsi"/>
          <w:kern w:val="24"/>
        </w:rPr>
        <w:t xml:space="preserve"> of CLAD is known, the </w:t>
      </w:r>
      <w:r w:rsidR="009B5CD5">
        <w:rPr>
          <w:rFonts w:asciiTheme="majorHAnsi" w:eastAsia="MS PGothic" w:hAnsiTheme="majorHAnsi"/>
          <w:kern w:val="24"/>
        </w:rPr>
        <w:t>pathology</w:t>
      </w:r>
      <w:r w:rsidR="003027B8" w:rsidRPr="009B5CD5">
        <w:rPr>
          <w:rFonts w:asciiTheme="majorHAnsi" w:eastAsia="MS PGothic" w:hAnsiTheme="majorHAnsi"/>
          <w:kern w:val="24"/>
        </w:rPr>
        <w:t xml:space="preserve"> of both BOS and RAS </w:t>
      </w:r>
      <w:r w:rsidR="006A1486" w:rsidRPr="009B5CD5">
        <w:rPr>
          <w:rFonts w:asciiTheme="majorHAnsi" w:eastAsia="MS PGothic" w:hAnsiTheme="majorHAnsi"/>
          <w:kern w:val="24"/>
        </w:rPr>
        <w:t>is incompletely characterized</w:t>
      </w:r>
      <w:r w:rsidR="003027B8" w:rsidRPr="009B5CD5">
        <w:rPr>
          <w:rFonts w:asciiTheme="majorHAnsi" w:eastAsia="MS PGothic" w:hAnsiTheme="majorHAnsi"/>
          <w:kern w:val="24"/>
        </w:rPr>
        <w:t>.</w:t>
      </w:r>
    </w:p>
    <w:p w14:paraId="3C531AE6" w14:textId="77777777" w:rsidR="00F37FA8" w:rsidRPr="009B5CD5" w:rsidRDefault="00F37FA8" w:rsidP="003027B8">
      <w:pPr>
        <w:rPr>
          <w:rFonts w:asciiTheme="majorHAnsi" w:hAnsiTheme="majorHAnsi" w:cs="Times New Roman"/>
        </w:rPr>
      </w:pPr>
    </w:p>
    <w:p w14:paraId="5B3BC989" w14:textId="765F065C" w:rsidR="00F37FA8" w:rsidRPr="009B5CD5" w:rsidRDefault="00211B8E" w:rsidP="003027B8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To understand the</w:t>
      </w:r>
      <w:r w:rsidR="002E5217">
        <w:rPr>
          <w:rFonts w:asciiTheme="majorHAnsi" w:hAnsiTheme="majorHAnsi" w:cs="Times New Roman"/>
        </w:rPr>
        <w:t>se</w:t>
      </w:r>
      <w:r>
        <w:rPr>
          <w:rFonts w:asciiTheme="majorHAnsi" w:hAnsiTheme="majorHAnsi" w:cs="Times New Roman"/>
        </w:rPr>
        <w:t xml:space="preserve"> histopathologic features, t</w:t>
      </w:r>
      <w:r w:rsidR="00F37FA8" w:rsidRPr="009B5CD5">
        <w:rPr>
          <w:rFonts w:asciiTheme="majorHAnsi" w:hAnsiTheme="majorHAnsi" w:cs="Times New Roman"/>
        </w:rPr>
        <w:t xml:space="preserve">wo lungs explanted for </w:t>
      </w:r>
      <w:r>
        <w:rPr>
          <w:rFonts w:asciiTheme="majorHAnsi" w:hAnsiTheme="majorHAnsi" w:cs="Times New Roman"/>
        </w:rPr>
        <w:t>CLAD</w:t>
      </w:r>
      <w:r w:rsidR="00F37FA8" w:rsidRPr="009B5CD5">
        <w:rPr>
          <w:rFonts w:asciiTheme="majorHAnsi" w:hAnsiTheme="majorHAnsi" w:cs="Times New Roman"/>
        </w:rPr>
        <w:t xml:space="preserve"> were </w:t>
      </w:r>
      <w:r w:rsidR="002E5217">
        <w:rPr>
          <w:rFonts w:asciiTheme="majorHAnsi" w:hAnsiTheme="majorHAnsi" w:cs="Times New Roman"/>
        </w:rPr>
        <w:t xml:space="preserve">histologically prepared and stained with H&amp;E and </w:t>
      </w:r>
      <w:proofErr w:type="spellStart"/>
      <w:r w:rsidR="002E5217">
        <w:rPr>
          <w:rFonts w:asciiTheme="majorHAnsi" w:hAnsiTheme="majorHAnsi" w:cs="Times New Roman"/>
        </w:rPr>
        <w:t>Movat</w:t>
      </w:r>
      <w:proofErr w:type="spellEnd"/>
      <w:r w:rsidR="00F37FA8" w:rsidRPr="009B5CD5">
        <w:rPr>
          <w:rFonts w:asciiTheme="majorHAnsi" w:hAnsiTheme="majorHAnsi" w:cs="Times New Roman"/>
        </w:rPr>
        <w:t xml:space="preserve"> to analyze the amount of fibrosis in each </w:t>
      </w:r>
      <w:r>
        <w:rPr>
          <w:rFonts w:asciiTheme="majorHAnsi" w:hAnsiTheme="majorHAnsi" w:cs="Times New Roman"/>
        </w:rPr>
        <w:t>portion</w:t>
      </w:r>
      <w:r w:rsidR="00F37FA8" w:rsidRPr="009B5CD5">
        <w:rPr>
          <w:rFonts w:asciiTheme="majorHAnsi" w:hAnsiTheme="majorHAnsi" w:cs="Times New Roman"/>
        </w:rPr>
        <w:t xml:space="preserve"> of the lung. </w:t>
      </w:r>
      <w:r w:rsidR="002E5217">
        <w:rPr>
          <w:rFonts w:asciiTheme="majorHAnsi" w:hAnsiTheme="majorHAnsi" w:cs="Times New Roman"/>
        </w:rPr>
        <w:t xml:space="preserve">Sections </w:t>
      </w:r>
      <w:r w:rsidR="00F37FA8" w:rsidRPr="009B5CD5">
        <w:rPr>
          <w:rFonts w:asciiTheme="majorHAnsi" w:hAnsiTheme="majorHAnsi" w:cs="Times New Roman"/>
        </w:rPr>
        <w:t xml:space="preserve">were scanned using </w:t>
      </w:r>
      <w:proofErr w:type="spellStart"/>
      <w:r w:rsidR="00F37FA8" w:rsidRPr="009B5CD5">
        <w:rPr>
          <w:rFonts w:asciiTheme="majorHAnsi" w:hAnsiTheme="majorHAnsi" w:cs="Times New Roman"/>
        </w:rPr>
        <w:t>Aperio</w:t>
      </w:r>
      <w:proofErr w:type="spellEnd"/>
      <w:r w:rsidR="00F37FA8" w:rsidRPr="009B5CD5">
        <w:rPr>
          <w:rFonts w:asciiTheme="majorHAnsi" w:hAnsiTheme="majorHAnsi" w:cs="Times New Roman"/>
        </w:rPr>
        <w:t xml:space="preserve"> </w:t>
      </w:r>
      <w:proofErr w:type="spellStart"/>
      <w:r w:rsidR="00F37FA8" w:rsidRPr="009B5CD5">
        <w:rPr>
          <w:rFonts w:asciiTheme="majorHAnsi" w:hAnsiTheme="majorHAnsi" w:cs="Times New Roman"/>
        </w:rPr>
        <w:t>ScanScope</w:t>
      </w:r>
      <w:proofErr w:type="spellEnd"/>
      <w:r w:rsidR="00F37FA8" w:rsidRPr="009B5CD5">
        <w:rPr>
          <w:rFonts w:asciiTheme="majorHAnsi" w:hAnsiTheme="majorHAnsi" w:cs="Times New Roman"/>
          <w:b/>
        </w:rPr>
        <w:t xml:space="preserve">© </w:t>
      </w:r>
      <w:r>
        <w:rPr>
          <w:rFonts w:asciiTheme="majorHAnsi" w:hAnsiTheme="majorHAnsi" w:cs="Times New Roman"/>
        </w:rPr>
        <w:t>AT Turbo, and</w:t>
      </w:r>
      <w:r w:rsidR="00F37FA8" w:rsidRPr="009B5CD5">
        <w:rPr>
          <w:rFonts w:asciiTheme="majorHAnsi" w:hAnsiTheme="majorHAnsi" w:cs="Times New Roman"/>
        </w:rPr>
        <w:t xml:space="preserve"> Imaging Software (Spectrum™)</w:t>
      </w:r>
      <w:r w:rsidR="00F37FA8" w:rsidRPr="009B5CD5">
        <w:rPr>
          <w:rFonts w:asciiTheme="majorHAnsi" w:hAnsiTheme="majorHAnsi" w:cs="Times New Roman"/>
          <w:b/>
        </w:rPr>
        <w:t xml:space="preserve"> </w:t>
      </w:r>
      <w:r w:rsidR="00F37FA8" w:rsidRPr="009B5CD5">
        <w:rPr>
          <w:rFonts w:asciiTheme="majorHAnsi" w:hAnsiTheme="majorHAnsi" w:cs="Times New Roman"/>
        </w:rPr>
        <w:t xml:space="preserve">was used to calculate the amount of fibrosis in each </w:t>
      </w:r>
      <w:r>
        <w:rPr>
          <w:rFonts w:asciiTheme="majorHAnsi" w:hAnsiTheme="majorHAnsi" w:cs="Times New Roman"/>
        </w:rPr>
        <w:t>sectioned</w:t>
      </w:r>
      <w:r w:rsidR="00F37FA8" w:rsidRPr="009B5CD5">
        <w:rPr>
          <w:rFonts w:asciiTheme="majorHAnsi" w:hAnsiTheme="majorHAnsi" w:cs="Times New Roman"/>
        </w:rPr>
        <w:t xml:space="preserve"> tissue. </w:t>
      </w:r>
    </w:p>
    <w:p w14:paraId="1FAF80C3" w14:textId="77777777" w:rsidR="00F37FA8" w:rsidRPr="009B5CD5" w:rsidRDefault="00F37FA8" w:rsidP="003027B8">
      <w:pPr>
        <w:rPr>
          <w:rFonts w:asciiTheme="majorHAnsi" w:hAnsiTheme="majorHAnsi" w:cs="Times New Roman"/>
        </w:rPr>
      </w:pPr>
    </w:p>
    <w:p w14:paraId="71885550" w14:textId="77777777" w:rsidR="00FA63DA" w:rsidRDefault="00FA63DA" w:rsidP="003027B8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Results showed that</w:t>
      </w:r>
      <w:r w:rsidR="00F37FA8" w:rsidRPr="009B5CD5">
        <w:rPr>
          <w:rFonts w:asciiTheme="majorHAnsi" w:hAnsiTheme="majorHAnsi" w:cs="Times New Roman"/>
        </w:rPr>
        <w:t xml:space="preserve"> Patient 1 had 16.08% fibrosis while Patient 2 had 13.70% fibrosis.  </w:t>
      </w:r>
      <w:r>
        <w:rPr>
          <w:rFonts w:asciiTheme="majorHAnsi" w:hAnsiTheme="majorHAnsi" w:cs="Times New Roman"/>
        </w:rPr>
        <w:t xml:space="preserve">Specifically, </w:t>
      </w:r>
      <w:r w:rsidR="00F37FA8" w:rsidRPr="009B5CD5">
        <w:rPr>
          <w:rFonts w:asciiTheme="majorHAnsi" w:hAnsiTheme="majorHAnsi" w:cs="Times New Roman"/>
        </w:rPr>
        <w:t>Patient 1’s upper lobe had 11.64% fibrosis, the middle lobe had 18.01 %, and the lower lobe had 18.13%. Patient 2’s upper lobe had 12.93% fibrosis, the middle lobe had 14.01%, and the lower lobe had 14.11%. At a 90% confidence level, the upper lobe for each patient had a significantly lower percent of fibrosis than the lower lob</w:t>
      </w:r>
      <w:r w:rsidR="00320287" w:rsidRPr="009B5CD5">
        <w:rPr>
          <w:rFonts w:asciiTheme="majorHAnsi" w:hAnsiTheme="majorHAnsi" w:cs="Times New Roman"/>
        </w:rPr>
        <w:t>es (Patient 1: p-value of 8.47e-11; Patient 2: p-</w:t>
      </w:r>
      <w:r w:rsidR="001C2E3F" w:rsidRPr="009B5CD5">
        <w:rPr>
          <w:rFonts w:asciiTheme="majorHAnsi" w:hAnsiTheme="majorHAnsi" w:cs="Times New Roman"/>
        </w:rPr>
        <w:t>value of</w:t>
      </w:r>
      <w:r w:rsidR="00320287" w:rsidRPr="009B5CD5">
        <w:rPr>
          <w:rFonts w:asciiTheme="majorHAnsi" w:hAnsiTheme="majorHAnsi" w:cs="Times New Roman"/>
        </w:rPr>
        <w:t xml:space="preserve"> 0.063</w:t>
      </w:r>
      <w:r w:rsidR="00F37FA8" w:rsidRPr="009B5CD5">
        <w:rPr>
          <w:rFonts w:asciiTheme="majorHAnsi" w:hAnsiTheme="majorHAnsi" w:cs="Times New Roman"/>
        </w:rPr>
        <w:t xml:space="preserve">). </w:t>
      </w:r>
    </w:p>
    <w:p w14:paraId="5B994A13" w14:textId="77777777" w:rsidR="00FA63DA" w:rsidRDefault="00FA63DA" w:rsidP="003027B8">
      <w:pPr>
        <w:rPr>
          <w:rFonts w:asciiTheme="majorHAnsi" w:hAnsiTheme="majorHAnsi" w:cs="Times New Roman"/>
        </w:rPr>
      </w:pPr>
    </w:p>
    <w:p w14:paraId="2AEB7336" w14:textId="20CDBCB7" w:rsidR="00F37FA8" w:rsidRPr="009B5CD5" w:rsidRDefault="00FA63DA" w:rsidP="003027B8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</w:t>
      </w:r>
      <w:r w:rsidR="000D5D02" w:rsidRPr="009B5CD5">
        <w:rPr>
          <w:rFonts w:asciiTheme="majorHAnsi" w:hAnsiTheme="majorHAnsi" w:cs="Times New Roman"/>
        </w:rPr>
        <w:t>et</w:t>
      </w:r>
      <w:r w:rsidR="001E693C" w:rsidRPr="009B5CD5">
        <w:rPr>
          <w:rFonts w:asciiTheme="majorHAnsi" w:hAnsiTheme="majorHAnsi" w:cs="Times New Roman"/>
        </w:rPr>
        <w:t xml:space="preserve">ermining the amount of fibrosis in each lobe of the lung better </w:t>
      </w:r>
      <w:r>
        <w:rPr>
          <w:rFonts w:asciiTheme="majorHAnsi" w:hAnsiTheme="majorHAnsi" w:cs="Times New Roman"/>
        </w:rPr>
        <w:t>differentiates</w:t>
      </w:r>
      <w:r w:rsidR="001E693C" w:rsidRPr="009B5CD5">
        <w:rPr>
          <w:rFonts w:asciiTheme="majorHAnsi" w:hAnsiTheme="majorHAnsi" w:cs="Times New Roman"/>
        </w:rPr>
        <w:t xml:space="preserve"> the area where CLAD initially develops</w:t>
      </w:r>
      <w:r>
        <w:rPr>
          <w:rFonts w:asciiTheme="majorHAnsi" w:hAnsiTheme="majorHAnsi" w:cs="Times New Roman"/>
        </w:rPr>
        <w:t xml:space="preserve"> in BOS and RAS patients. This initial target of fibrosis in CLAD allows better understanding of the pathophysiology of BOS and RAS, allowing therapeutics for CLAD to be more targe</w:t>
      </w:r>
      <w:r w:rsidR="002E5217">
        <w:rPr>
          <w:rFonts w:asciiTheme="majorHAnsi" w:hAnsiTheme="majorHAnsi" w:cs="Times New Roman"/>
        </w:rPr>
        <w:t>ted for this patient population and the</w:t>
      </w:r>
      <w:r w:rsidR="002D501A">
        <w:rPr>
          <w:rFonts w:asciiTheme="majorHAnsi" w:hAnsiTheme="majorHAnsi" w:cs="Times New Roman"/>
        </w:rPr>
        <w:t>reby lowering</w:t>
      </w:r>
      <w:r w:rsidR="002E5217">
        <w:rPr>
          <w:rFonts w:asciiTheme="majorHAnsi" w:hAnsiTheme="majorHAnsi" w:cs="Times New Roman"/>
        </w:rPr>
        <w:t xml:space="preserve"> the chronic rejection rate for lung transplants.</w:t>
      </w:r>
    </w:p>
    <w:p w14:paraId="25AFA534" w14:textId="43A0499D" w:rsidR="00F37FA8" w:rsidRPr="009B5CD5" w:rsidRDefault="002E5838" w:rsidP="003027B8">
      <w:pPr>
        <w:tabs>
          <w:tab w:val="left" w:pos="7620"/>
        </w:tabs>
        <w:rPr>
          <w:rFonts w:asciiTheme="majorHAnsi" w:hAnsiTheme="majorHAnsi" w:cs="Times New Roman"/>
        </w:rPr>
      </w:pPr>
      <w:r w:rsidRPr="009B5CD5">
        <w:rPr>
          <w:rFonts w:asciiTheme="majorHAnsi" w:hAnsiTheme="majorHAnsi" w:cs="Times New Roman"/>
        </w:rPr>
        <w:tab/>
      </w:r>
    </w:p>
    <w:p w14:paraId="5E617369" w14:textId="77777777" w:rsidR="00F37FA8" w:rsidRPr="009B5CD5" w:rsidRDefault="00F37FA8" w:rsidP="003027B8">
      <w:pPr>
        <w:rPr>
          <w:rFonts w:asciiTheme="majorHAnsi" w:hAnsiTheme="majorHAnsi" w:cs="Times New Roman"/>
        </w:rPr>
      </w:pPr>
    </w:p>
    <w:p w14:paraId="325C7A5E" w14:textId="77777777" w:rsidR="00F37FA8" w:rsidRPr="009B5CD5" w:rsidRDefault="00F37FA8">
      <w:pPr>
        <w:rPr>
          <w:rFonts w:asciiTheme="majorHAnsi" w:hAnsiTheme="majorHAnsi" w:cs="Times New Roman"/>
        </w:rPr>
      </w:pPr>
    </w:p>
    <w:sectPr w:rsidR="00F37FA8" w:rsidRPr="009B5CD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39254" w14:textId="77777777" w:rsidR="00C57192" w:rsidRDefault="00C57192" w:rsidP="00A0633A">
      <w:r>
        <w:separator/>
      </w:r>
    </w:p>
  </w:endnote>
  <w:endnote w:type="continuationSeparator" w:id="0">
    <w:p w14:paraId="0FF5D93E" w14:textId="77777777" w:rsidR="00C57192" w:rsidRDefault="00C57192" w:rsidP="00A06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F737B" w14:textId="77777777" w:rsidR="00C57192" w:rsidRDefault="00C57192" w:rsidP="00A0633A">
      <w:r>
        <w:separator/>
      </w:r>
    </w:p>
  </w:footnote>
  <w:footnote w:type="continuationSeparator" w:id="0">
    <w:p w14:paraId="23C49DC0" w14:textId="77777777" w:rsidR="00C57192" w:rsidRDefault="00C57192" w:rsidP="00A06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74A05" w14:textId="20BC3B6C" w:rsidR="009B5CD5" w:rsidRPr="009B5CD5" w:rsidRDefault="009B5CD5" w:rsidP="00A0633A">
    <w:pPr>
      <w:pStyle w:val="Header"/>
      <w:jc w:val="right"/>
      <w:rPr>
        <w:rFonts w:asciiTheme="majorHAnsi" w:hAnsiTheme="majorHAnsi"/>
      </w:rPr>
    </w:pPr>
    <w:r w:rsidRPr="009B5CD5">
      <w:rPr>
        <w:rFonts w:asciiTheme="majorHAnsi" w:hAnsiTheme="majorHAnsi"/>
      </w:rPr>
      <w:t>Basic Research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5A"/>
    <w:rsid w:val="000D5D02"/>
    <w:rsid w:val="00137C0B"/>
    <w:rsid w:val="001C2E3F"/>
    <w:rsid w:val="001E693C"/>
    <w:rsid w:val="001F1B8D"/>
    <w:rsid w:val="00211B8E"/>
    <w:rsid w:val="0027469A"/>
    <w:rsid w:val="00281A51"/>
    <w:rsid w:val="002D501A"/>
    <w:rsid w:val="002E5217"/>
    <w:rsid w:val="002E5838"/>
    <w:rsid w:val="003027B8"/>
    <w:rsid w:val="00320287"/>
    <w:rsid w:val="003E52D7"/>
    <w:rsid w:val="00507AFF"/>
    <w:rsid w:val="00676519"/>
    <w:rsid w:val="006A1486"/>
    <w:rsid w:val="006E6B5A"/>
    <w:rsid w:val="00783622"/>
    <w:rsid w:val="00860964"/>
    <w:rsid w:val="00874410"/>
    <w:rsid w:val="00910F52"/>
    <w:rsid w:val="009475AE"/>
    <w:rsid w:val="00962006"/>
    <w:rsid w:val="009B5CD5"/>
    <w:rsid w:val="009E5E01"/>
    <w:rsid w:val="00A0633A"/>
    <w:rsid w:val="00A46257"/>
    <w:rsid w:val="00C254CB"/>
    <w:rsid w:val="00C57192"/>
    <w:rsid w:val="00C94F51"/>
    <w:rsid w:val="00D51310"/>
    <w:rsid w:val="00EB4BCF"/>
    <w:rsid w:val="00ED0E08"/>
    <w:rsid w:val="00F10657"/>
    <w:rsid w:val="00F37FA8"/>
    <w:rsid w:val="00F62F5C"/>
    <w:rsid w:val="00FA63DA"/>
    <w:rsid w:val="00FB02A8"/>
    <w:rsid w:val="00FC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0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B5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27B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E52D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63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633A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63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633A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B5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27B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E52D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63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633A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63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633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2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0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7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1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9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1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8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5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4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3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6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2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RT-PLMI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Sharma, Paarth</dc:creator>
  <cp:lastModifiedBy>Binnie</cp:lastModifiedBy>
  <cp:revision>2</cp:revision>
  <cp:lastPrinted>2016-10-09T13:24:00Z</cp:lastPrinted>
  <dcterms:created xsi:type="dcterms:W3CDTF">2016-10-09T13:25:00Z</dcterms:created>
  <dcterms:modified xsi:type="dcterms:W3CDTF">2016-10-09T13:25:00Z</dcterms:modified>
</cp:coreProperties>
</file>