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C6AD63" w14:textId="4ED6AF49" w:rsidR="00E86B9F" w:rsidRPr="007E2F59" w:rsidRDefault="00E86B9F" w:rsidP="00E616E0">
      <w:pPr>
        <w:rPr>
          <w:b/>
          <w:sz w:val="20"/>
          <w:szCs w:val="20"/>
        </w:rPr>
      </w:pPr>
      <w:r w:rsidRPr="007E2F59">
        <w:rPr>
          <w:b/>
          <w:sz w:val="20"/>
          <w:szCs w:val="20"/>
        </w:rPr>
        <w:t>Category: Quality Improvem</w:t>
      </w:r>
      <w:bookmarkStart w:id="0" w:name="_GoBack"/>
      <w:bookmarkEnd w:id="0"/>
      <w:r w:rsidRPr="007E2F59">
        <w:rPr>
          <w:b/>
          <w:sz w:val="20"/>
          <w:szCs w:val="20"/>
        </w:rPr>
        <w:t>ent Research</w:t>
      </w:r>
    </w:p>
    <w:p w14:paraId="027DA467" w14:textId="77777777" w:rsidR="00E616E0" w:rsidRPr="007E2F59" w:rsidRDefault="007A6403" w:rsidP="00E616E0">
      <w:pPr>
        <w:rPr>
          <w:b/>
          <w:sz w:val="20"/>
          <w:szCs w:val="20"/>
        </w:rPr>
      </w:pPr>
      <w:r w:rsidRPr="007E2F59">
        <w:rPr>
          <w:b/>
          <w:sz w:val="20"/>
          <w:szCs w:val="20"/>
        </w:rPr>
        <w:t>Implementing a Self-D</w:t>
      </w:r>
      <w:r w:rsidR="00E616E0" w:rsidRPr="007E2F59">
        <w:rPr>
          <w:b/>
          <w:sz w:val="20"/>
          <w:szCs w:val="20"/>
        </w:rPr>
        <w:t>eveloped Cultural Competence Workshop in Pediatric Residency and Assessing Outcomes</w:t>
      </w:r>
    </w:p>
    <w:p w14:paraId="60292D00" w14:textId="04B207FD" w:rsidR="00E86B9F" w:rsidRPr="007E2F59" w:rsidRDefault="00E86B9F" w:rsidP="00E616E0">
      <w:pPr>
        <w:rPr>
          <w:i/>
          <w:sz w:val="20"/>
          <w:szCs w:val="20"/>
        </w:rPr>
      </w:pPr>
      <w:r w:rsidRPr="007E2F59">
        <w:rPr>
          <w:i/>
          <w:sz w:val="20"/>
          <w:szCs w:val="20"/>
        </w:rPr>
        <w:t xml:space="preserve">Karolina </w:t>
      </w:r>
      <w:proofErr w:type="spellStart"/>
      <w:r w:rsidRPr="007E2F59">
        <w:rPr>
          <w:i/>
          <w:sz w:val="20"/>
          <w:szCs w:val="20"/>
        </w:rPr>
        <w:t>Maksimowski</w:t>
      </w:r>
      <w:proofErr w:type="spellEnd"/>
      <w:r w:rsidRPr="007E2F59">
        <w:rPr>
          <w:i/>
          <w:sz w:val="20"/>
          <w:szCs w:val="20"/>
        </w:rPr>
        <w:t xml:space="preserve">, Danielle </w:t>
      </w:r>
      <w:proofErr w:type="spellStart"/>
      <w:r w:rsidRPr="007E2F59">
        <w:rPr>
          <w:i/>
          <w:sz w:val="20"/>
          <w:szCs w:val="20"/>
        </w:rPr>
        <w:t>Masseralla</w:t>
      </w:r>
      <w:proofErr w:type="spellEnd"/>
      <w:r w:rsidRPr="007E2F59">
        <w:rPr>
          <w:i/>
          <w:sz w:val="20"/>
          <w:szCs w:val="20"/>
        </w:rPr>
        <w:t xml:space="preserve">, Maria </w:t>
      </w:r>
      <w:proofErr w:type="spellStart"/>
      <w:r w:rsidRPr="007E2F59">
        <w:rPr>
          <w:i/>
          <w:sz w:val="20"/>
          <w:szCs w:val="20"/>
        </w:rPr>
        <w:t>Herran</w:t>
      </w:r>
      <w:proofErr w:type="spellEnd"/>
      <w:r w:rsidRPr="007E2F59">
        <w:rPr>
          <w:i/>
          <w:sz w:val="20"/>
          <w:szCs w:val="20"/>
        </w:rPr>
        <w:t xml:space="preserve">. Henry Ng, Ronald </w:t>
      </w:r>
      <w:proofErr w:type="spellStart"/>
      <w:r w:rsidRPr="007E2F59">
        <w:rPr>
          <w:i/>
          <w:sz w:val="20"/>
          <w:szCs w:val="20"/>
        </w:rPr>
        <w:t>Magliola</w:t>
      </w:r>
      <w:proofErr w:type="spellEnd"/>
      <w:r w:rsidRPr="007E2F59">
        <w:rPr>
          <w:i/>
          <w:sz w:val="20"/>
          <w:szCs w:val="20"/>
        </w:rPr>
        <w:t xml:space="preserve">, Robert </w:t>
      </w:r>
      <w:proofErr w:type="spellStart"/>
      <w:r w:rsidRPr="007E2F59">
        <w:rPr>
          <w:i/>
          <w:sz w:val="20"/>
          <w:szCs w:val="20"/>
        </w:rPr>
        <w:t>Needlman</w:t>
      </w:r>
      <w:proofErr w:type="spellEnd"/>
      <w:r w:rsidRPr="007E2F59">
        <w:rPr>
          <w:i/>
          <w:sz w:val="20"/>
          <w:szCs w:val="20"/>
        </w:rPr>
        <w:t xml:space="preserve">, Abdulla </w:t>
      </w:r>
      <w:proofErr w:type="spellStart"/>
      <w:r w:rsidRPr="007E2F59">
        <w:rPr>
          <w:i/>
          <w:sz w:val="20"/>
          <w:szCs w:val="20"/>
        </w:rPr>
        <w:t>Ghori</w:t>
      </w:r>
      <w:proofErr w:type="spellEnd"/>
      <w:r w:rsidRPr="007E2F59">
        <w:rPr>
          <w:i/>
          <w:sz w:val="20"/>
          <w:szCs w:val="20"/>
        </w:rPr>
        <w:t xml:space="preserve">, </w:t>
      </w:r>
      <w:proofErr w:type="spellStart"/>
      <w:r w:rsidRPr="007E2F59">
        <w:rPr>
          <w:i/>
          <w:sz w:val="20"/>
          <w:szCs w:val="20"/>
        </w:rPr>
        <w:t>Mammen</w:t>
      </w:r>
      <w:proofErr w:type="spellEnd"/>
      <w:r w:rsidRPr="007E2F59">
        <w:rPr>
          <w:i/>
          <w:sz w:val="20"/>
          <w:szCs w:val="20"/>
        </w:rPr>
        <w:t xml:space="preserve"> </w:t>
      </w:r>
      <w:proofErr w:type="spellStart"/>
      <w:r w:rsidRPr="007E2F59">
        <w:rPr>
          <w:i/>
          <w:sz w:val="20"/>
          <w:szCs w:val="20"/>
        </w:rPr>
        <w:t>Puliyel</w:t>
      </w:r>
      <w:proofErr w:type="spellEnd"/>
    </w:p>
    <w:p w14:paraId="2A787490" w14:textId="1BF5ABA6" w:rsidR="00E86B9F" w:rsidRPr="007E2F59" w:rsidRDefault="00E86B9F" w:rsidP="00E616E0">
      <w:pPr>
        <w:rPr>
          <w:i/>
          <w:sz w:val="20"/>
          <w:szCs w:val="20"/>
        </w:rPr>
      </w:pPr>
      <w:proofErr w:type="spellStart"/>
      <w:r w:rsidRPr="007E2F59">
        <w:rPr>
          <w:i/>
          <w:sz w:val="20"/>
          <w:szCs w:val="20"/>
        </w:rPr>
        <w:t>Metrohealth</w:t>
      </w:r>
      <w:proofErr w:type="spellEnd"/>
      <w:r w:rsidRPr="007E2F59">
        <w:rPr>
          <w:i/>
          <w:sz w:val="20"/>
          <w:szCs w:val="20"/>
        </w:rPr>
        <w:t xml:space="preserve"> Medical Center, Cleveland, Ohio, 44109, CASE Western Reserve University</w:t>
      </w:r>
    </w:p>
    <w:p w14:paraId="39737CF1" w14:textId="2FBF805A" w:rsidR="00E86B9F" w:rsidRPr="007E2F59" w:rsidRDefault="00E86B9F" w:rsidP="00E616E0">
      <w:pPr>
        <w:rPr>
          <w:b/>
          <w:sz w:val="20"/>
          <w:szCs w:val="20"/>
        </w:rPr>
      </w:pPr>
      <w:r w:rsidRPr="007E2F59">
        <w:rPr>
          <w:i/>
          <w:sz w:val="20"/>
          <w:szCs w:val="20"/>
        </w:rPr>
        <w:t>Email: mammen.puliyel@gmail.com</w:t>
      </w:r>
    </w:p>
    <w:p w14:paraId="2918B8B2" w14:textId="3C02D46B" w:rsidR="00E616E0" w:rsidRPr="007E2F59" w:rsidRDefault="00E616E0" w:rsidP="0015678B">
      <w:pPr>
        <w:spacing w:after="0" w:line="240" w:lineRule="auto"/>
        <w:rPr>
          <w:sz w:val="20"/>
          <w:szCs w:val="20"/>
        </w:rPr>
      </w:pPr>
      <w:r w:rsidRPr="007E2F59">
        <w:rPr>
          <w:b/>
          <w:sz w:val="20"/>
          <w:szCs w:val="20"/>
        </w:rPr>
        <w:t>Background and Significance:</w:t>
      </w:r>
      <w:r w:rsidRPr="007E2F59">
        <w:rPr>
          <w:sz w:val="20"/>
          <w:szCs w:val="20"/>
        </w:rPr>
        <w:t xml:space="preserve"> The United States is becoming more culturally and linguistically </w:t>
      </w:r>
      <w:r w:rsidR="00E86B9F" w:rsidRPr="007E2F59">
        <w:rPr>
          <w:sz w:val="20"/>
          <w:szCs w:val="20"/>
        </w:rPr>
        <w:t>diverse. T</w:t>
      </w:r>
      <w:r w:rsidRPr="007E2F59">
        <w:rPr>
          <w:sz w:val="20"/>
          <w:szCs w:val="20"/>
        </w:rPr>
        <w:t xml:space="preserve">here is an increasing need </w:t>
      </w:r>
      <w:r w:rsidR="007A6403" w:rsidRPr="007E2F59">
        <w:rPr>
          <w:sz w:val="20"/>
          <w:szCs w:val="20"/>
        </w:rPr>
        <w:t>to provide</w:t>
      </w:r>
      <w:r w:rsidRPr="007E2F59">
        <w:rPr>
          <w:sz w:val="20"/>
          <w:szCs w:val="20"/>
        </w:rPr>
        <w:t xml:space="preserve"> trainees with the education and</w:t>
      </w:r>
      <w:r w:rsidR="0015678B" w:rsidRPr="007E2F59">
        <w:rPr>
          <w:sz w:val="20"/>
          <w:szCs w:val="20"/>
        </w:rPr>
        <w:t xml:space="preserve"> the</w:t>
      </w:r>
      <w:r w:rsidRPr="007E2F59">
        <w:rPr>
          <w:sz w:val="20"/>
          <w:szCs w:val="20"/>
        </w:rPr>
        <w:t xml:space="preserve"> tools </w:t>
      </w:r>
      <w:r w:rsidR="007A6403" w:rsidRPr="007E2F59">
        <w:rPr>
          <w:sz w:val="20"/>
          <w:szCs w:val="20"/>
        </w:rPr>
        <w:t xml:space="preserve">required </w:t>
      </w:r>
      <w:r w:rsidRPr="007E2F59">
        <w:rPr>
          <w:sz w:val="20"/>
          <w:szCs w:val="20"/>
        </w:rPr>
        <w:t xml:space="preserve">to </w:t>
      </w:r>
      <w:r w:rsidR="007A6403" w:rsidRPr="007E2F59">
        <w:rPr>
          <w:sz w:val="20"/>
          <w:szCs w:val="20"/>
        </w:rPr>
        <w:t>practice</w:t>
      </w:r>
      <w:r w:rsidRPr="007E2F59">
        <w:rPr>
          <w:sz w:val="20"/>
          <w:szCs w:val="20"/>
        </w:rPr>
        <w:t xml:space="preserve"> culturally and linguistically appropriate health care.</w:t>
      </w:r>
    </w:p>
    <w:p w14:paraId="34723DC3" w14:textId="77777777" w:rsidR="0015678B" w:rsidRPr="007E2F59" w:rsidRDefault="0015678B" w:rsidP="0015678B">
      <w:pPr>
        <w:spacing w:after="0" w:line="240" w:lineRule="auto"/>
        <w:rPr>
          <w:sz w:val="20"/>
          <w:szCs w:val="20"/>
        </w:rPr>
      </w:pPr>
    </w:p>
    <w:p w14:paraId="76E9E64F" w14:textId="77777777" w:rsidR="00863EBD" w:rsidRPr="007E2F59" w:rsidRDefault="00E616E0" w:rsidP="00E616E0">
      <w:pPr>
        <w:rPr>
          <w:sz w:val="20"/>
          <w:szCs w:val="20"/>
        </w:rPr>
      </w:pPr>
      <w:r w:rsidRPr="007E2F59">
        <w:rPr>
          <w:b/>
          <w:sz w:val="20"/>
          <w:szCs w:val="20"/>
        </w:rPr>
        <w:t>Objectives</w:t>
      </w:r>
      <w:r w:rsidRPr="007E2F59">
        <w:rPr>
          <w:sz w:val="20"/>
          <w:szCs w:val="20"/>
        </w:rPr>
        <w:t xml:space="preserve">: </w:t>
      </w:r>
      <w:r w:rsidR="00863EBD" w:rsidRPr="007E2F59">
        <w:rPr>
          <w:sz w:val="20"/>
          <w:szCs w:val="20"/>
        </w:rPr>
        <w:t xml:space="preserve">Develop and </w:t>
      </w:r>
      <w:r w:rsidR="00863EBD" w:rsidRPr="007E2F59">
        <w:rPr>
          <w:rFonts w:cs="Times"/>
          <w:sz w:val="20"/>
          <w:szCs w:val="20"/>
        </w:rPr>
        <w:t>implement a cultural competency workshop in pediatric residency and assessing outcomes.</w:t>
      </w:r>
    </w:p>
    <w:p w14:paraId="41A43E99" w14:textId="063560A2" w:rsidR="00E616E0" w:rsidRPr="007E2F59" w:rsidRDefault="00E616E0" w:rsidP="00E616E0">
      <w:pPr>
        <w:rPr>
          <w:sz w:val="20"/>
          <w:szCs w:val="20"/>
        </w:rPr>
      </w:pPr>
      <w:r w:rsidRPr="007E2F59">
        <w:rPr>
          <w:b/>
          <w:sz w:val="20"/>
          <w:szCs w:val="20"/>
        </w:rPr>
        <w:t>Methods</w:t>
      </w:r>
      <w:r w:rsidRPr="007E2F59">
        <w:rPr>
          <w:sz w:val="20"/>
          <w:szCs w:val="20"/>
        </w:rPr>
        <w:t xml:space="preserve">: </w:t>
      </w:r>
    </w:p>
    <w:p w14:paraId="018CA51E" w14:textId="60ABB9C3" w:rsidR="005221D9" w:rsidRPr="007E2F59" w:rsidRDefault="0015678B" w:rsidP="00E86B9F">
      <w:pPr>
        <w:rPr>
          <w:sz w:val="20"/>
          <w:szCs w:val="20"/>
        </w:rPr>
      </w:pPr>
      <w:r w:rsidRPr="007E2F59">
        <w:rPr>
          <w:sz w:val="20"/>
          <w:szCs w:val="20"/>
        </w:rPr>
        <w:t>We developed a 4-hour</w:t>
      </w:r>
      <w:r w:rsidR="00E616E0" w:rsidRPr="007E2F59">
        <w:rPr>
          <w:sz w:val="20"/>
          <w:szCs w:val="20"/>
        </w:rPr>
        <w:t xml:space="preserve"> workshop</w:t>
      </w:r>
      <w:r w:rsidRPr="007E2F59">
        <w:rPr>
          <w:sz w:val="20"/>
          <w:szCs w:val="20"/>
        </w:rPr>
        <w:t xml:space="preserve"> to address the need for culturally competent care and assess resident clinical practice in the setting of culturally competent care.  The workshop </w:t>
      </w:r>
      <w:r w:rsidR="00E616E0" w:rsidRPr="007E2F59">
        <w:rPr>
          <w:sz w:val="20"/>
          <w:szCs w:val="20"/>
        </w:rPr>
        <w:t>began with</w:t>
      </w:r>
      <w:r w:rsidR="00723847" w:rsidRPr="007E2F59">
        <w:rPr>
          <w:sz w:val="20"/>
          <w:szCs w:val="20"/>
        </w:rPr>
        <w:t xml:space="preserve"> a 2 hour session of </w:t>
      </w:r>
      <w:r w:rsidR="00F9600E" w:rsidRPr="007E2F59">
        <w:rPr>
          <w:sz w:val="20"/>
          <w:szCs w:val="20"/>
        </w:rPr>
        <w:t>discussing patte</w:t>
      </w:r>
      <w:r w:rsidR="00723847" w:rsidRPr="007E2F59">
        <w:rPr>
          <w:sz w:val="20"/>
          <w:szCs w:val="20"/>
        </w:rPr>
        <w:t xml:space="preserve">rns of health care </w:t>
      </w:r>
      <w:r w:rsidR="00F9600E" w:rsidRPr="007E2F59">
        <w:rPr>
          <w:sz w:val="20"/>
          <w:szCs w:val="20"/>
        </w:rPr>
        <w:t xml:space="preserve">disparities, </w:t>
      </w:r>
      <w:r w:rsidR="00723847" w:rsidRPr="007E2F59">
        <w:rPr>
          <w:sz w:val="20"/>
          <w:szCs w:val="20"/>
        </w:rPr>
        <w:t>recognizing their own potential bias and stereotyping and its effect on their personal medical practice</w:t>
      </w:r>
      <w:r w:rsidR="006C3462" w:rsidRPr="007E2F59">
        <w:rPr>
          <w:sz w:val="20"/>
          <w:szCs w:val="20"/>
        </w:rPr>
        <w:t>.</w:t>
      </w:r>
      <w:r w:rsidR="00723847" w:rsidRPr="007E2F59">
        <w:rPr>
          <w:sz w:val="20"/>
          <w:szCs w:val="20"/>
        </w:rPr>
        <w:t xml:space="preserve">  </w:t>
      </w:r>
      <w:r w:rsidR="00E616E0" w:rsidRPr="007E2F59">
        <w:rPr>
          <w:sz w:val="20"/>
          <w:szCs w:val="20"/>
        </w:rPr>
        <w:t>The next 2 hours were used to conduct standardized Objective Structured Clinical Encounters (OSCE) in a high fidelity simulation center, with video recording</w:t>
      </w:r>
      <w:r w:rsidR="00723847" w:rsidRPr="007E2F59">
        <w:rPr>
          <w:sz w:val="20"/>
          <w:szCs w:val="20"/>
        </w:rPr>
        <w:t>,</w:t>
      </w:r>
      <w:r w:rsidR="00E616E0" w:rsidRPr="007E2F59">
        <w:rPr>
          <w:sz w:val="20"/>
          <w:szCs w:val="20"/>
        </w:rPr>
        <w:t xml:space="preserve"> and standardized observation feedback tools to provide immediate feedback. </w:t>
      </w:r>
    </w:p>
    <w:p w14:paraId="6E4812BE" w14:textId="4A3AEF58" w:rsidR="00E616E0" w:rsidRPr="007E2F59" w:rsidRDefault="00E616E0" w:rsidP="00E616E0">
      <w:pPr>
        <w:rPr>
          <w:b/>
          <w:sz w:val="20"/>
          <w:szCs w:val="20"/>
        </w:rPr>
      </w:pPr>
      <w:r w:rsidRPr="007E2F59">
        <w:rPr>
          <w:b/>
          <w:sz w:val="20"/>
          <w:szCs w:val="20"/>
        </w:rPr>
        <w:t xml:space="preserve">Results: </w:t>
      </w:r>
    </w:p>
    <w:p w14:paraId="5E03E896" w14:textId="15AB9CD7" w:rsidR="003001AF" w:rsidRPr="007E2F59" w:rsidRDefault="00F9600E" w:rsidP="00E616E0">
      <w:pPr>
        <w:rPr>
          <w:sz w:val="20"/>
          <w:szCs w:val="20"/>
        </w:rPr>
      </w:pPr>
      <w:r w:rsidRPr="007E2F59">
        <w:rPr>
          <w:sz w:val="20"/>
          <w:szCs w:val="20"/>
        </w:rPr>
        <w:t xml:space="preserve">At the end of the workshop, a survey was administered. </w:t>
      </w:r>
      <w:r w:rsidR="005F4F1B" w:rsidRPr="007E2F59">
        <w:rPr>
          <w:sz w:val="20"/>
          <w:szCs w:val="20"/>
        </w:rPr>
        <w:t xml:space="preserve">15 out of the 24 participants responded to the satisfaction survey. The median score for the group discussion and </w:t>
      </w:r>
      <w:r w:rsidR="003001AF" w:rsidRPr="007E2F59">
        <w:rPr>
          <w:sz w:val="20"/>
          <w:szCs w:val="20"/>
        </w:rPr>
        <w:t>OSCE session</w:t>
      </w:r>
      <w:r w:rsidR="005221D9" w:rsidRPr="007E2F59">
        <w:rPr>
          <w:sz w:val="20"/>
          <w:szCs w:val="20"/>
        </w:rPr>
        <w:t>,</w:t>
      </w:r>
      <w:r w:rsidR="003001AF" w:rsidRPr="007E2F59">
        <w:rPr>
          <w:sz w:val="20"/>
          <w:szCs w:val="20"/>
        </w:rPr>
        <w:t xml:space="preserve"> and the overall impression of the workshop was</w:t>
      </w:r>
      <w:r w:rsidR="005F4F1B" w:rsidRPr="007E2F59">
        <w:rPr>
          <w:sz w:val="20"/>
          <w:szCs w:val="20"/>
        </w:rPr>
        <w:t xml:space="preserve"> 4</w:t>
      </w:r>
      <w:r w:rsidR="005221D9" w:rsidRPr="007E2F59">
        <w:rPr>
          <w:sz w:val="20"/>
          <w:szCs w:val="20"/>
        </w:rPr>
        <w:t xml:space="preserve"> on the Likert Scale</w:t>
      </w:r>
      <w:r w:rsidR="003001AF" w:rsidRPr="007E2F59">
        <w:rPr>
          <w:sz w:val="20"/>
          <w:szCs w:val="20"/>
        </w:rPr>
        <w:t>.</w:t>
      </w:r>
      <w:r w:rsidRPr="007E2F59">
        <w:rPr>
          <w:sz w:val="20"/>
          <w:szCs w:val="20"/>
        </w:rPr>
        <w:t xml:space="preserve"> (Scored 1 to 5, where 1 was least helpful and 5 was most helpful.)</w:t>
      </w:r>
    </w:p>
    <w:p w14:paraId="56FEB7C1" w14:textId="28121CF6" w:rsidR="00E616E0" w:rsidRPr="007E2F59" w:rsidRDefault="00E616E0" w:rsidP="00E616E0">
      <w:pPr>
        <w:rPr>
          <w:sz w:val="20"/>
          <w:szCs w:val="20"/>
        </w:rPr>
      </w:pPr>
      <w:r w:rsidRPr="007E2F59">
        <w:rPr>
          <w:sz w:val="20"/>
          <w:szCs w:val="20"/>
        </w:rPr>
        <w:t xml:space="preserve">Before the workshop we used a standardized </w:t>
      </w:r>
      <w:r w:rsidR="005221D9" w:rsidRPr="007E2F59">
        <w:rPr>
          <w:sz w:val="20"/>
          <w:szCs w:val="20"/>
        </w:rPr>
        <w:t>cultural medicine questionnaire</w:t>
      </w:r>
      <w:r w:rsidRPr="007E2F59">
        <w:rPr>
          <w:sz w:val="20"/>
          <w:szCs w:val="20"/>
        </w:rPr>
        <w:t xml:space="preserve"> to assess the faculty perception of cultural competence teaching and what the residents r</w:t>
      </w:r>
      <w:r w:rsidR="00127821" w:rsidRPr="007E2F59">
        <w:rPr>
          <w:sz w:val="20"/>
          <w:szCs w:val="20"/>
        </w:rPr>
        <w:t xml:space="preserve">eport that they are practicing.  Thirteen </w:t>
      </w:r>
      <w:r w:rsidRPr="007E2F59">
        <w:rPr>
          <w:sz w:val="20"/>
          <w:szCs w:val="20"/>
        </w:rPr>
        <w:t xml:space="preserve">faculty members and 22 residents responded to the pre- survey and 16 out of the total of 24 resident participants responded to the post survey. </w:t>
      </w:r>
      <w:r w:rsidR="00127821" w:rsidRPr="007E2F59">
        <w:rPr>
          <w:sz w:val="20"/>
          <w:szCs w:val="20"/>
        </w:rPr>
        <w:t xml:space="preserve"> </w:t>
      </w:r>
      <w:r w:rsidRPr="007E2F59">
        <w:rPr>
          <w:sz w:val="20"/>
          <w:szCs w:val="20"/>
        </w:rPr>
        <w:t xml:space="preserve">13/13 faculty members </w:t>
      </w:r>
      <w:r w:rsidR="00127821" w:rsidRPr="007E2F59">
        <w:rPr>
          <w:sz w:val="20"/>
          <w:szCs w:val="20"/>
        </w:rPr>
        <w:t xml:space="preserve">vs. 11/22 of the residents (p&lt;0.01) </w:t>
      </w:r>
      <w:r w:rsidRPr="007E2F59">
        <w:rPr>
          <w:sz w:val="20"/>
          <w:szCs w:val="20"/>
        </w:rPr>
        <w:t>reported using shared n</w:t>
      </w:r>
      <w:r w:rsidR="00127821" w:rsidRPr="007E2F59">
        <w:rPr>
          <w:sz w:val="20"/>
          <w:szCs w:val="20"/>
        </w:rPr>
        <w:t xml:space="preserve">egotiation at least once a week.  </w:t>
      </w:r>
      <w:r w:rsidRPr="007E2F59">
        <w:rPr>
          <w:sz w:val="20"/>
          <w:szCs w:val="20"/>
        </w:rPr>
        <w:t xml:space="preserve">8/13 faculty </w:t>
      </w:r>
      <w:r w:rsidR="00127821" w:rsidRPr="007E2F59">
        <w:rPr>
          <w:sz w:val="20"/>
          <w:szCs w:val="20"/>
        </w:rPr>
        <w:t xml:space="preserve">vs. 5/22 of the residents (p&lt;0.05), </w:t>
      </w:r>
      <w:r w:rsidRPr="007E2F59">
        <w:rPr>
          <w:sz w:val="20"/>
          <w:szCs w:val="20"/>
        </w:rPr>
        <w:t>reported incorporating the patient’s health beliefs in treatment plans at least once a week.</w:t>
      </w:r>
      <w:r w:rsidR="00127821" w:rsidRPr="007E2F59">
        <w:rPr>
          <w:sz w:val="20"/>
          <w:szCs w:val="20"/>
        </w:rPr>
        <w:t xml:space="preserve">  </w:t>
      </w:r>
    </w:p>
    <w:p w14:paraId="04DC4B39" w14:textId="77777777" w:rsidR="00E616E0" w:rsidRPr="007E2F59" w:rsidRDefault="00E616E0" w:rsidP="00E616E0">
      <w:pPr>
        <w:rPr>
          <w:b/>
          <w:sz w:val="20"/>
          <w:szCs w:val="20"/>
        </w:rPr>
      </w:pPr>
      <w:proofErr w:type="gramStart"/>
      <w:r w:rsidRPr="007E2F59">
        <w:rPr>
          <w:b/>
          <w:sz w:val="20"/>
          <w:szCs w:val="20"/>
        </w:rPr>
        <w:t>Conclusions.</w:t>
      </w:r>
      <w:proofErr w:type="gramEnd"/>
      <w:r w:rsidRPr="007E2F59">
        <w:rPr>
          <w:b/>
          <w:sz w:val="20"/>
          <w:szCs w:val="20"/>
        </w:rPr>
        <w:t xml:space="preserve"> </w:t>
      </w:r>
    </w:p>
    <w:p w14:paraId="6A079A94" w14:textId="6DBB4D6C" w:rsidR="00F9600E" w:rsidRPr="007E2F59" w:rsidRDefault="001F71A2" w:rsidP="00E616E0">
      <w:pPr>
        <w:rPr>
          <w:sz w:val="20"/>
          <w:szCs w:val="20"/>
        </w:rPr>
      </w:pPr>
      <w:r w:rsidRPr="007E2F59">
        <w:rPr>
          <w:sz w:val="20"/>
          <w:szCs w:val="20"/>
        </w:rPr>
        <w:t>T</w:t>
      </w:r>
      <w:r w:rsidR="00F9600E" w:rsidRPr="007E2F59">
        <w:rPr>
          <w:sz w:val="20"/>
          <w:szCs w:val="20"/>
        </w:rPr>
        <w:t>here is a wide gap between faculty perceptions of cultural teaching, and what the residents report that they are practicing while providing care to patients. This emphasized the need to have additional training to ensure that trainees deliver culturally responsive healthcare.</w:t>
      </w:r>
    </w:p>
    <w:p w14:paraId="7D62CBED" w14:textId="77777777" w:rsidR="00863EBD" w:rsidRPr="007E2F59" w:rsidRDefault="00E616E0" w:rsidP="00E616E0">
      <w:pPr>
        <w:rPr>
          <w:sz w:val="20"/>
          <w:szCs w:val="20"/>
        </w:rPr>
      </w:pPr>
      <w:r w:rsidRPr="007E2F59">
        <w:rPr>
          <w:sz w:val="20"/>
          <w:szCs w:val="20"/>
        </w:rPr>
        <w:t xml:space="preserve">We were able to successfully implement a self-developed workshop on cultural competence training in </w:t>
      </w:r>
      <w:r w:rsidR="00127821" w:rsidRPr="007E2F59">
        <w:rPr>
          <w:sz w:val="20"/>
          <w:szCs w:val="20"/>
        </w:rPr>
        <w:t xml:space="preserve">a </w:t>
      </w:r>
      <w:r w:rsidRPr="007E2F59">
        <w:rPr>
          <w:sz w:val="20"/>
          <w:szCs w:val="20"/>
        </w:rPr>
        <w:t xml:space="preserve">pediatric residency. The group sessions and the simulation exercises were well received and the overall impression of the workshop was very positive. </w:t>
      </w:r>
    </w:p>
    <w:p w14:paraId="3F6E220F" w14:textId="77777777" w:rsidR="00E86B9F" w:rsidRPr="007E2F59" w:rsidRDefault="00E86B9F" w:rsidP="00E616E0">
      <w:pPr>
        <w:rPr>
          <w:sz w:val="20"/>
          <w:szCs w:val="20"/>
        </w:rPr>
      </w:pPr>
    </w:p>
    <w:p w14:paraId="7F1D6C17" w14:textId="1F3E449F" w:rsidR="00E86B9F" w:rsidRPr="007E2F59" w:rsidRDefault="00E86B9F" w:rsidP="00E616E0">
      <w:pPr>
        <w:rPr>
          <w:sz w:val="20"/>
          <w:szCs w:val="20"/>
        </w:rPr>
      </w:pPr>
      <w:r w:rsidRPr="007E2F59">
        <w:rPr>
          <w:sz w:val="20"/>
          <w:szCs w:val="20"/>
        </w:rPr>
        <w:t>Conflicts of Interest: Nothing to disclose</w:t>
      </w:r>
    </w:p>
    <w:sectPr w:rsidR="00E86B9F" w:rsidRPr="007E2F5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B73BE1"/>
    <w:multiLevelType w:val="hybridMultilevel"/>
    <w:tmpl w:val="9F46D2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50B3"/>
    <w:rsid w:val="00127821"/>
    <w:rsid w:val="0015678B"/>
    <w:rsid w:val="001F71A2"/>
    <w:rsid w:val="00237BEF"/>
    <w:rsid w:val="00294A9B"/>
    <w:rsid w:val="003001AF"/>
    <w:rsid w:val="00385B15"/>
    <w:rsid w:val="004E50B3"/>
    <w:rsid w:val="005221D9"/>
    <w:rsid w:val="005F4F1B"/>
    <w:rsid w:val="00684C4B"/>
    <w:rsid w:val="006C3462"/>
    <w:rsid w:val="00723847"/>
    <w:rsid w:val="007358BE"/>
    <w:rsid w:val="007A6403"/>
    <w:rsid w:val="007E2F59"/>
    <w:rsid w:val="007E3C27"/>
    <w:rsid w:val="00863EBD"/>
    <w:rsid w:val="008C18E5"/>
    <w:rsid w:val="009045D8"/>
    <w:rsid w:val="00972194"/>
    <w:rsid w:val="00B73CF6"/>
    <w:rsid w:val="00E616E0"/>
    <w:rsid w:val="00E86B9F"/>
    <w:rsid w:val="00F960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58920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616E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616E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432</Words>
  <Characters>2469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Divya Puliyel</dc:creator>
  <cp:lastModifiedBy>Binnie</cp:lastModifiedBy>
  <cp:revision>3</cp:revision>
  <cp:lastPrinted>2016-09-27T12:06:00Z</cp:lastPrinted>
  <dcterms:created xsi:type="dcterms:W3CDTF">2016-09-27T02:36:00Z</dcterms:created>
  <dcterms:modified xsi:type="dcterms:W3CDTF">2016-09-27T12:07:00Z</dcterms:modified>
</cp:coreProperties>
</file>