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3E59" w:rsidRDefault="006731EE">
      <w:pPr>
        <w:spacing w:after="0"/>
        <w:rPr>
          <w:rFonts w:ascii="Times New Roman" w:eastAsia="Times New Roman" w:hAnsi="Times New Roman" w:cs="Times New Roman"/>
          <w:b/>
          <w:color w:val="000000"/>
          <w:sz w:val="24"/>
        </w:rPr>
      </w:pPr>
      <w:bookmarkStart w:id="0" w:name="_GoBack"/>
      <w:bookmarkEnd w:id="0"/>
      <w:r>
        <w:rPr>
          <w:rFonts w:ascii="Times New Roman" w:eastAsia="Times New Roman" w:hAnsi="Times New Roman" w:cs="Times New Roman"/>
          <w:b/>
          <w:color w:val="000000"/>
          <w:sz w:val="24"/>
        </w:rPr>
        <w:t xml:space="preserve"> Appropriateness of use of </w:t>
      </w:r>
      <w:proofErr w:type="spellStart"/>
      <w:r>
        <w:rPr>
          <w:rFonts w:ascii="Times New Roman" w:eastAsia="Times New Roman" w:hAnsi="Times New Roman" w:cs="Times New Roman"/>
          <w:b/>
          <w:color w:val="000000"/>
          <w:sz w:val="24"/>
        </w:rPr>
        <w:t>bivalirudin</w:t>
      </w:r>
      <w:proofErr w:type="spellEnd"/>
      <w:r>
        <w:rPr>
          <w:rFonts w:ascii="Times New Roman" w:eastAsia="Times New Roman" w:hAnsi="Times New Roman" w:cs="Times New Roman"/>
          <w:b/>
          <w:color w:val="000000"/>
          <w:sz w:val="24"/>
        </w:rPr>
        <w:t xml:space="preserve"> in patients undergoing Percutaneous Coronary Catheterization using CRUSADE bleeding score: single center study </w:t>
      </w:r>
    </w:p>
    <w:p w:rsidR="00E43E59" w:rsidRDefault="00E43E59">
      <w:pPr>
        <w:spacing w:after="0"/>
        <w:rPr>
          <w:rFonts w:ascii="Times New Roman" w:eastAsia="Times New Roman" w:hAnsi="Times New Roman" w:cs="Times New Roman"/>
          <w:b/>
          <w:color w:val="000000"/>
          <w:sz w:val="24"/>
        </w:rPr>
      </w:pPr>
    </w:p>
    <w:p w:rsidR="00E43E59" w:rsidRDefault="006731EE">
      <w:pPr>
        <w:spacing w:after="0"/>
        <w:rPr>
          <w:rFonts w:ascii="Times New Roman" w:eastAsia="Times New Roman" w:hAnsi="Times New Roman" w:cs="Times New Roman"/>
          <w:b/>
          <w:color w:val="000000"/>
          <w:sz w:val="24"/>
        </w:rPr>
      </w:pPr>
      <w:r>
        <w:rPr>
          <w:rFonts w:ascii="Times New Roman" w:eastAsia="Times New Roman" w:hAnsi="Times New Roman" w:cs="Times New Roman"/>
          <w:b/>
          <w:color w:val="000000"/>
          <w:sz w:val="24"/>
        </w:rPr>
        <w:t xml:space="preserve">Authors: </w:t>
      </w:r>
      <w:proofErr w:type="spellStart"/>
      <w:r>
        <w:rPr>
          <w:rFonts w:ascii="Times New Roman" w:eastAsia="Times New Roman" w:hAnsi="Times New Roman" w:cs="Times New Roman"/>
          <w:b/>
          <w:color w:val="000000"/>
          <w:sz w:val="24"/>
        </w:rPr>
        <w:t>Ramyashree</w:t>
      </w:r>
      <w:proofErr w:type="spellEnd"/>
      <w:r>
        <w:rPr>
          <w:rFonts w:ascii="Times New Roman" w:eastAsia="Times New Roman" w:hAnsi="Times New Roman" w:cs="Times New Roman"/>
          <w:b/>
          <w:color w:val="000000"/>
          <w:sz w:val="24"/>
        </w:rPr>
        <w:t xml:space="preserve"> </w:t>
      </w:r>
      <w:proofErr w:type="spellStart"/>
      <w:r>
        <w:rPr>
          <w:rFonts w:ascii="Times New Roman" w:eastAsia="Times New Roman" w:hAnsi="Times New Roman" w:cs="Times New Roman"/>
          <w:b/>
          <w:color w:val="000000"/>
          <w:sz w:val="24"/>
        </w:rPr>
        <w:t>Tummala</w:t>
      </w:r>
      <w:proofErr w:type="spellEnd"/>
      <w:r>
        <w:rPr>
          <w:rFonts w:ascii="Times New Roman" w:eastAsia="Times New Roman" w:hAnsi="Times New Roman" w:cs="Times New Roman"/>
          <w:b/>
          <w:color w:val="000000"/>
          <w:sz w:val="24"/>
        </w:rPr>
        <w:t xml:space="preserve">, MD, </w:t>
      </w:r>
      <w:proofErr w:type="spellStart"/>
      <w:r>
        <w:rPr>
          <w:rFonts w:ascii="Times New Roman" w:eastAsia="Times New Roman" w:hAnsi="Times New Roman" w:cs="Times New Roman"/>
          <w:b/>
          <w:color w:val="000000"/>
          <w:sz w:val="24"/>
        </w:rPr>
        <w:t>Ronak</w:t>
      </w:r>
      <w:proofErr w:type="spellEnd"/>
      <w:r>
        <w:rPr>
          <w:rFonts w:ascii="Times New Roman" w:eastAsia="Times New Roman" w:hAnsi="Times New Roman" w:cs="Times New Roman"/>
          <w:b/>
          <w:color w:val="000000"/>
          <w:sz w:val="24"/>
        </w:rPr>
        <w:t xml:space="preserve"> </w:t>
      </w:r>
      <w:proofErr w:type="spellStart"/>
      <w:r>
        <w:rPr>
          <w:rFonts w:ascii="Times New Roman" w:eastAsia="Times New Roman" w:hAnsi="Times New Roman" w:cs="Times New Roman"/>
          <w:b/>
          <w:color w:val="000000"/>
          <w:sz w:val="24"/>
        </w:rPr>
        <w:t>Bhimani</w:t>
      </w:r>
      <w:proofErr w:type="spellEnd"/>
      <w:r>
        <w:rPr>
          <w:rFonts w:ascii="Times New Roman" w:eastAsia="Times New Roman" w:hAnsi="Times New Roman" w:cs="Times New Roman"/>
          <w:b/>
          <w:color w:val="000000"/>
          <w:sz w:val="24"/>
        </w:rPr>
        <w:t xml:space="preserve">, MD, </w:t>
      </w:r>
      <w:proofErr w:type="spellStart"/>
      <w:r>
        <w:rPr>
          <w:rFonts w:ascii="Times New Roman" w:eastAsia="Times New Roman" w:hAnsi="Times New Roman" w:cs="Times New Roman"/>
          <w:b/>
          <w:color w:val="000000"/>
          <w:sz w:val="24"/>
        </w:rPr>
        <w:t>Anjan</w:t>
      </w:r>
      <w:proofErr w:type="spellEnd"/>
      <w:r>
        <w:rPr>
          <w:rFonts w:ascii="Times New Roman" w:eastAsia="Times New Roman" w:hAnsi="Times New Roman" w:cs="Times New Roman"/>
          <w:b/>
          <w:color w:val="000000"/>
          <w:sz w:val="24"/>
        </w:rPr>
        <w:t xml:space="preserve"> Gupta, MD, </w:t>
      </w:r>
      <w:proofErr w:type="spellStart"/>
      <w:r>
        <w:rPr>
          <w:rFonts w:ascii="Times New Roman" w:eastAsia="Times New Roman" w:hAnsi="Times New Roman" w:cs="Times New Roman"/>
          <w:b/>
          <w:color w:val="000000"/>
          <w:sz w:val="24"/>
        </w:rPr>
        <w:t>Keyvan</w:t>
      </w:r>
      <w:proofErr w:type="spellEnd"/>
      <w:r>
        <w:rPr>
          <w:rFonts w:ascii="Times New Roman" w:eastAsia="Times New Roman" w:hAnsi="Times New Roman" w:cs="Times New Roman"/>
          <w:b/>
          <w:color w:val="000000"/>
          <w:sz w:val="24"/>
        </w:rPr>
        <w:t xml:space="preserve"> </w:t>
      </w:r>
      <w:proofErr w:type="spellStart"/>
      <w:r>
        <w:rPr>
          <w:rFonts w:ascii="Times New Roman" w:eastAsia="Times New Roman" w:hAnsi="Times New Roman" w:cs="Times New Roman"/>
          <w:b/>
          <w:color w:val="000000"/>
          <w:sz w:val="24"/>
        </w:rPr>
        <w:t>Ravakhah</w:t>
      </w:r>
      <w:proofErr w:type="spellEnd"/>
      <w:r>
        <w:rPr>
          <w:rFonts w:ascii="Times New Roman" w:eastAsia="Times New Roman" w:hAnsi="Times New Roman" w:cs="Times New Roman"/>
          <w:b/>
          <w:color w:val="000000"/>
          <w:sz w:val="24"/>
        </w:rPr>
        <w:t>, MD.</w:t>
      </w:r>
    </w:p>
    <w:p w:rsidR="00E43E59" w:rsidRDefault="006731EE">
      <w:pPr>
        <w:spacing w:after="0"/>
        <w:rPr>
          <w:rFonts w:ascii="Times New Roman" w:eastAsia="Times New Roman" w:hAnsi="Times New Roman" w:cs="Times New Roman"/>
          <w:b/>
          <w:color w:val="000000"/>
          <w:sz w:val="24"/>
        </w:rPr>
      </w:pPr>
      <w:proofErr w:type="spellStart"/>
      <w:r>
        <w:rPr>
          <w:rFonts w:ascii="Times New Roman" w:eastAsia="Times New Roman" w:hAnsi="Times New Roman" w:cs="Times New Roman"/>
          <w:b/>
          <w:color w:val="000000"/>
          <w:sz w:val="24"/>
        </w:rPr>
        <w:t>Instituition</w:t>
      </w:r>
      <w:proofErr w:type="spellEnd"/>
      <w:r>
        <w:rPr>
          <w:rFonts w:ascii="Times New Roman" w:eastAsia="Times New Roman" w:hAnsi="Times New Roman" w:cs="Times New Roman"/>
          <w:b/>
          <w:color w:val="000000"/>
          <w:sz w:val="24"/>
        </w:rPr>
        <w:t>: St Vincent Charity Medical Center, Cleveland, OH.</w:t>
      </w:r>
    </w:p>
    <w:p w:rsidR="00E43E59" w:rsidRDefault="00E43E59">
      <w:pPr>
        <w:spacing w:after="0"/>
        <w:rPr>
          <w:rFonts w:ascii="Times New Roman" w:eastAsia="Times New Roman" w:hAnsi="Times New Roman" w:cs="Times New Roman"/>
          <w:b/>
          <w:color w:val="000000"/>
          <w:sz w:val="24"/>
        </w:rPr>
      </w:pPr>
    </w:p>
    <w:p w:rsidR="00E43E59" w:rsidRDefault="00E43E59">
      <w:pPr>
        <w:spacing w:after="0"/>
        <w:rPr>
          <w:rFonts w:ascii="Times New Roman" w:eastAsia="Times New Roman" w:hAnsi="Times New Roman" w:cs="Times New Roman"/>
          <w:b/>
          <w:color w:val="000000"/>
          <w:sz w:val="24"/>
        </w:rPr>
      </w:pPr>
    </w:p>
    <w:p w:rsidR="00E43E59" w:rsidRDefault="006731EE">
      <w:pPr>
        <w:spacing w:after="0"/>
        <w:rPr>
          <w:rFonts w:ascii="Arial" w:eastAsia="Arial" w:hAnsi="Arial" w:cs="Arial"/>
          <w:color w:val="000000"/>
        </w:rPr>
      </w:pPr>
      <w:r>
        <w:rPr>
          <w:rFonts w:ascii="Times New Roman" w:eastAsia="Times New Roman" w:hAnsi="Times New Roman" w:cs="Times New Roman"/>
          <w:b/>
          <w:color w:val="000000"/>
          <w:sz w:val="24"/>
        </w:rPr>
        <w:t>Background:</w:t>
      </w:r>
      <w:r>
        <w:rPr>
          <w:rFonts w:ascii="Times New Roman" w:eastAsia="Times New Roman" w:hAnsi="Times New Roman" w:cs="Times New Roman"/>
          <w:color w:val="000000"/>
          <w:sz w:val="24"/>
        </w:rPr>
        <w:t xml:space="preserve"> Percutaneous coronary intervention (PCI) is a conventional procedure for the management of stable coronary artery disease. The goals of this study were to establish </w:t>
      </w:r>
      <w:proofErr w:type="spellStart"/>
      <w:r>
        <w:rPr>
          <w:rFonts w:ascii="Times New Roman" w:eastAsia="Times New Roman" w:hAnsi="Times New Roman" w:cs="Times New Roman"/>
          <w:color w:val="000000"/>
          <w:sz w:val="24"/>
        </w:rPr>
        <w:t>periprocedura</w:t>
      </w:r>
      <w:r>
        <w:rPr>
          <w:rFonts w:ascii="Times New Roman" w:eastAsia="Times New Roman" w:hAnsi="Times New Roman" w:cs="Times New Roman"/>
          <w:color w:val="000000"/>
          <w:sz w:val="24"/>
        </w:rPr>
        <w:t>l</w:t>
      </w:r>
      <w:proofErr w:type="spellEnd"/>
      <w:r>
        <w:rPr>
          <w:rFonts w:ascii="Times New Roman" w:eastAsia="Times New Roman" w:hAnsi="Times New Roman" w:cs="Times New Roman"/>
          <w:color w:val="000000"/>
          <w:sz w:val="24"/>
        </w:rPr>
        <w:t xml:space="preserve"> bleeding risk before elective PCI and to observe consequent changes in anticoagulant after implementation of use of a bleeding risk calculator. The secondary outcome included average total cost per case in which </w:t>
      </w:r>
      <w:proofErr w:type="spellStart"/>
      <w:r>
        <w:rPr>
          <w:rFonts w:ascii="Times New Roman" w:eastAsia="Times New Roman" w:hAnsi="Times New Roman" w:cs="Times New Roman"/>
          <w:color w:val="000000"/>
          <w:sz w:val="24"/>
        </w:rPr>
        <w:t>bivalirudin</w:t>
      </w:r>
      <w:proofErr w:type="spellEnd"/>
      <w:r>
        <w:rPr>
          <w:rFonts w:ascii="Times New Roman" w:eastAsia="Times New Roman" w:hAnsi="Times New Roman" w:cs="Times New Roman"/>
          <w:color w:val="000000"/>
          <w:sz w:val="24"/>
        </w:rPr>
        <w:t xml:space="preserve"> was used compared to use of he</w:t>
      </w:r>
      <w:r>
        <w:rPr>
          <w:rFonts w:ascii="Times New Roman" w:eastAsia="Times New Roman" w:hAnsi="Times New Roman" w:cs="Times New Roman"/>
          <w:color w:val="000000"/>
          <w:sz w:val="24"/>
        </w:rPr>
        <w:t>parin.</w:t>
      </w:r>
    </w:p>
    <w:p w:rsidR="00E43E59" w:rsidRDefault="00E43E59">
      <w:pPr>
        <w:spacing w:after="0"/>
        <w:rPr>
          <w:rFonts w:ascii="Arial" w:eastAsia="Arial" w:hAnsi="Arial" w:cs="Arial"/>
          <w:color w:val="000000"/>
        </w:rPr>
      </w:pPr>
    </w:p>
    <w:p w:rsidR="00E43E59" w:rsidRDefault="006731EE">
      <w:pPr>
        <w:spacing w:after="0"/>
        <w:rPr>
          <w:rFonts w:ascii="Arial" w:eastAsia="Arial" w:hAnsi="Arial" w:cs="Arial"/>
          <w:color w:val="000000"/>
        </w:rPr>
      </w:pPr>
      <w:r>
        <w:rPr>
          <w:rFonts w:ascii="Times New Roman" w:eastAsia="Times New Roman" w:hAnsi="Times New Roman" w:cs="Times New Roman"/>
          <w:b/>
          <w:color w:val="000000"/>
          <w:sz w:val="24"/>
        </w:rPr>
        <w:t>Methods:</w:t>
      </w:r>
      <w:r>
        <w:rPr>
          <w:rFonts w:ascii="Times New Roman" w:eastAsia="Times New Roman" w:hAnsi="Times New Roman" w:cs="Times New Roman"/>
          <w:color w:val="000000"/>
          <w:sz w:val="24"/>
        </w:rPr>
        <w:t xml:space="preserve"> This pilot retrospective study was approved by St. Vincent Charity Medical Center Institutional review board. The cohort consisted of 100 patients who underwent PCI procedures between October 2014 and October 2015, whose bleeding risk was </w:t>
      </w:r>
      <w:r>
        <w:rPr>
          <w:rFonts w:ascii="Times New Roman" w:eastAsia="Times New Roman" w:hAnsi="Times New Roman" w:cs="Times New Roman"/>
          <w:color w:val="000000"/>
          <w:sz w:val="24"/>
        </w:rPr>
        <w:t xml:space="preserve">derived by using CRUSADE bleeding risk calculator to determine the appropriate use of </w:t>
      </w:r>
      <w:proofErr w:type="spellStart"/>
      <w:r>
        <w:rPr>
          <w:rFonts w:ascii="Times New Roman" w:eastAsia="Times New Roman" w:hAnsi="Times New Roman" w:cs="Times New Roman"/>
          <w:color w:val="000000"/>
          <w:sz w:val="24"/>
        </w:rPr>
        <w:t>angiomax</w:t>
      </w:r>
      <w:proofErr w:type="spellEnd"/>
      <w:r>
        <w:rPr>
          <w:rFonts w:ascii="Times New Roman" w:eastAsia="Times New Roman" w:hAnsi="Times New Roman" w:cs="Times New Roman"/>
          <w:color w:val="000000"/>
          <w:sz w:val="24"/>
        </w:rPr>
        <w:t xml:space="preserve"> in them. The CRUSADE Bleeding Score was developed using data from over 89,000 "real-world" patients enrolled in the CRUSADE Quality Improvement Initiative that p</w:t>
      </w:r>
      <w:r>
        <w:rPr>
          <w:rFonts w:ascii="Times New Roman" w:eastAsia="Times New Roman" w:hAnsi="Times New Roman" w:cs="Times New Roman"/>
          <w:color w:val="000000"/>
          <w:sz w:val="24"/>
        </w:rPr>
        <w:t>resented with NSTEMI. We developed (n=71,277) and validated (n=17,857) a logistic regression model to identify eight independent predictors of in-hospital major bleeding. A patient's CRUSADE Bleeding Score equals the sum of the weighted scores for the inde</w:t>
      </w:r>
      <w:r>
        <w:rPr>
          <w:rFonts w:ascii="Times New Roman" w:eastAsia="Times New Roman" w:hAnsi="Times New Roman" w:cs="Times New Roman"/>
          <w:color w:val="000000"/>
          <w:sz w:val="24"/>
        </w:rPr>
        <w:t>pendent predictors (range 1-100 points).</w:t>
      </w:r>
    </w:p>
    <w:p w:rsidR="00E43E59" w:rsidRDefault="006731EE">
      <w:pPr>
        <w:spacing w:before="180" w:after="180" w:line="253" w:lineRule="auto"/>
        <w:rPr>
          <w:rFonts w:ascii="Arial" w:eastAsia="Arial" w:hAnsi="Arial" w:cs="Arial"/>
          <w:color w:val="000000"/>
        </w:rPr>
      </w:pPr>
      <w:r>
        <w:rPr>
          <w:rFonts w:ascii="Times New Roman" w:eastAsia="Times New Roman" w:hAnsi="Times New Roman" w:cs="Times New Roman"/>
          <w:color w:val="000000"/>
          <w:sz w:val="24"/>
        </w:rPr>
        <w:t>The CRUSADE Bleeding Score considers baseline patient characteristics (female sex, history of diabetes, peripheral vascular disease), admission clinical variables (heart rate, systolic blood pressure, signs of CHF),</w:t>
      </w:r>
      <w:r>
        <w:rPr>
          <w:rFonts w:ascii="Times New Roman" w:eastAsia="Times New Roman" w:hAnsi="Times New Roman" w:cs="Times New Roman"/>
          <w:color w:val="000000"/>
          <w:sz w:val="24"/>
        </w:rPr>
        <w:t xml:space="preserve"> and admission laboratory values (hematocrit, calculated creatinine clearance) to estimate the patient's likelihood of having an in-hospital major bleed event.</w:t>
      </w:r>
    </w:p>
    <w:p w:rsidR="00E43E59" w:rsidRDefault="006731EE">
      <w:pPr>
        <w:spacing w:after="0"/>
        <w:rPr>
          <w:rFonts w:ascii="Arial" w:eastAsia="Arial" w:hAnsi="Arial" w:cs="Arial"/>
          <w:color w:val="000000"/>
        </w:rPr>
      </w:pPr>
      <w:r>
        <w:rPr>
          <w:rFonts w:ascii="Times New Roman" w:eastAsia="Times New Roman" w:hAnsi="Times New Roman" w:cs="Times New Roman"/>
          <w:b/>
          <w:color w:val="000000"/>
          <w:sz w:val="24"/>
        </w:rPr>
        <w:t xml:space="preserve"> Results:</w:t>
      </w:r>
      <w:r>
        <w:rPr>
          <w:rFonts w:ascii="Times New Roman" w:eastAsia="Times New Roman" w:hAnsi="Times New Roman" w:cs="Times New Roman"/>
          <w:color w:val="000000"/>
          <w:sz w:val="24"/>
        </w:rPr>
        <w:t xml:space="preserve"> The CRUSADE bleeding risk calculator distinguished patients in the pilot cohort as hig</w:t>
      </w:r>
      <w:r>
        <w:rPr>
          <w:rFonts w:ascii="Times New Roman" w:eastAsia="Times New Roman" w:hAnsi="Times New Roman" w:cs="Times New Roman"/>
          <w:color w:val="000000"/>
          <w:sz w:val="24"/>
        </w:rPr>
        <w:t xml:space="preserve">h risk, moderate risk and low risk for bleeding after a PCI procedure. Among 100 patients who underwent PCI, 23 were high, 26 moderate, and 27 low and 24 very low </w:t>
      </w:r>
      <w:proofErr w:type="gramStart"/>
      <w:r>
        <w:rPr>
          <w:rFonts w:ascii="Times New Roman" w:eastAsia="Times New Roman" w:hAnsi="Times New Roman" w:cs="Times New Roman"/>
          <w:color w:val="000000"/>
          <w:sz w:val="24"/>
        </w:rPr>
        <w:t>risk</w:t>
      </w:r>
      <w:proofErr w:type="gramEnd"/>
      <w:r>
        <w:rPr>
          <w:rFonts w:ascii="Times New Roman" w:eastAsia="Times New Roman" w:hAnsi="Times New Roman" w:cs="Times New Roman"/>
          <w:color w:val="000000"/>
          <w:sz w:val="24"/>
        </w:rPr>
        <w:t xml:space="preserve">. 96 out of 100 patients received </w:t>
      </w:r>
      <w:proofErr w:type="spellStart"/>
      <w:r>
        <w:rPr>
          <w:rFonts w:ascii="Times New Roman" w:eastAsia="Times New Roman" w:hAnsi="Times New Roman" w:cs="Times New Roman"/>
          <w:color w:val="000000"/>
          <w:sz w:val="24"/>
        </w:rPr>
        <w:t>bivalirudin</w:t>
      </w:r>
      <w:proofErr w:type="spellEnd"/>
      <w:r>
        <w:rPr>
          <w:rFonts w:ascii="Times New Roman" w:eastAsia="Times New Roman" w:hAnsi="Times New Roman" w:cs="Times New Roman"/>
          <w:color w:val="000000"/>
          <w:sz w:val="24"/>
        </w:rPr>
        <w:t xml:space="preserve"> irrespective of their bleeding risk score. </w:t>
      </w:r>
      <w:r>
        <w:rPr>
          <w:rFonts w:ascii="Times New Roman" w:eastAsia="Times New Roman" w:hAnsi="Times New Roman" w:cs="Times New Roman"/>
          <w:color w:val="000000"/>
          <w:sz w:val="24"/>
        </w:rPr>
        <w:t>Out of 4 patients who received heparin 2 were low risk, 1 was very low risk and 1 was moderate risk.</w:t>
      </w:r>
    </w:p>
    <w:p w:rsidR="00E43E59" w:rsidRDefault="00E43E59">
      <w:pPr>
        <w:spacing w:after="0"/>
        <w:rPr>
          <w:rFonts w:ascii="Arial" w:eastAsia="Arial" w:hAnsi="Arial" w:cs="Arial"/>
          <w:color w:val="000000"/>
        </w:rPr>
      </w:pPr>
    </w:p>
    <w:p w:rsidR="00E43E59" w:rsidRDefault="006731EE">
      <w:pPr>
        <w:spacing w:after="0"/>
        <w:rPr>
          <w:rFonts w:ascii="Arial" w:eastAsia="Arial" w:hAnsi="Arial" w:cs="Arial"/>
          <w:color w:val="000000"/>
        </w:rPr>
      </w:pPr>
      <w:r>
        <w:rPr>
          <w:rFonts w:ascii="Times New Roman" w:eastAsia="Times New Roman" w:hAnsi="Times New Roman" w:cs="Times New Roman"/>
          <w:b/>
          <w:color w:val="000000"/>
          <w:sz w:val="24"/>
        </w:rPr>
        <w:t>Conclusion:</w:t>
      </w:r>
      <w:r>
        <w:rPr>
          <w:rFonts w:ascii="Times New Roman" w:eastAsia="Times New Roman" w:hAnsi="Times New Roman" w:cs="Times New Roman"/>
          <w:color w:val="000000"/>
          <w:sz w:val="24"/>
        </w:rPr>
        <w:t xml:space="preserve"> A simple bleeding risk calculator can substantially reduce overall </w:t>
      </w:r>
      <w:proofErr w:type="spellStart"/>
      <w:r>
        <w:rPr>
          <w:rFonts w:ascii="Times New Roman" w:eastAsia="Times New Roman" w:hAnsi="Times New Roman" w:cs="Times New Roman"/>
          <w:color w:val="000000"/>
          <w:sz w:val="24"/>
        </w:rPr>
        <w:t>bivalirudin</w:t>
      </w:r>
      <w:proofErr w:type="spellEnd"/>
      <w:r>
        <w:rPr>
          <w:rFonts w:ascii="Times New Roman" w:eastAsia="Times New Roman" w:hAnsi="Times New Roman" w:cs="Times New Roman"/>
          <w:color w:val="000000"/>
          <w:sz w:val="24"/>
        </w:rPr>
        <w:t xml:space="preserve"> use by specifically decreasing its use among patients at low bl</w:t>
      </w:r>
      <w:r>
        <w:rPr>
          <w:rFonts w:ascii="Times New Roman" w:eastAsia="Times New Roman" w:hAnsi="Times New Roman" w:cs="Times New Roman"/>
          <w:color w:val="000000"/>
          <w:sz w:val="24"/>
        </w:rPr>
        <w:t xml:space="preserve">eeding risk while maintaining its use among patients at high bleeding risk. Studies have proven that incidence of bleeding complications remained unchanged despite decreasing </w:t>
      </w:r>
      <w:proofErr w:type="spellStart"/>
      <w:r>
        <w:rPr>
          <w:rFonts w:ascii="Times New Roman" w:eastAsia="Times New Roman" w:hAnsi="Times New Roman" w:cs="Times New Roman"/>
          <w:color w:val="000000"/>
          <w:sz w:val="24"/>
        </w:rPr>
        <w:t>bivalirudin</w:t>
      </w:r>
      <w:proofErr w:type="spellEnd"/>
      <w:r>
        <w:rPr>
          <w:rFonts w:ascii="Times New Roman" w:eastAsia="Times New Roman" w:hAnsi="Times New Roman" w:cs="Times New Roman"/>
          <w:color w:val="000000"/>
          <w:sz w:val="24"/>
        </w:rPr>
        <w:t xml:space="preserve"> use among patients undergoing elective PCI who were at low risk of bl</w:t>
      </w:r>
      <w:r>
        <w:rPr>
          <w:rFonts w:ascii="Times New Roman" w:eastAsia="Times New Roman" w:hAnsi="Times New Roman" w:cs="Times New Roman"/>
          <w:color w:val="000000"/>
          <w:sz w:val="24"/>
        </w:rPr>
        <w:t xml:space="preserve">eeding. The cost of </w:t>
      </w:r>
      <w:proofErr w:type="spellStart"/>
      <w:r>
        <w:rPr>
          <w:rFonts w:ascii="Times New Roman" w:eastAsia="Times New Roman" w:hAnsi="Times New Roman" w:cs="Times New Roman"/>
          <w:color w:val="000000"/>
          <w:sz w:val="24"/>
        </w:rPr>
        <w:t>bivalirudin</w:t>
      </w:r>
      <w:proofErr w:type="spellEnd"/>
      <w:r>
        <w:rPr>
          <w:rFonts w:ascii="Times New Roman" w:eastAsia="Times New Roman" w:hAnsi="Times New Roman" w:cs="Times New Roman"/>
          <w:color w:val="000000"/>
          <w:sz w:val="24"/>
        </w:rPr>
        <w:t xml:space="preserve"> is 20 times more than heparin and its inappropriate use would be burden for patient. </w:t>
      </w:r>
    </w:p>
    <w:sectPr w:rsidR="00E43E5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3E59"/>
    <w:rsid w:val="006731EE"/>
    <w:rsid w:val="00E43E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435</Words>
  <Characters>2485</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Binnie</dc:creator>
  <cp:lastModifiedBy>Binnie</cp:lastModifiedBy>
  <cp:revision>2</cp:revision>
  <dcterms:created xsi:type="dcterms:W3CDTF">2016-09-29T12:23:00Z</dcterms:created>
  <dcterms:modified xsi:type="dcterms:W3CDTF">2016-09-29T12:23:00Z</dcterms:modified>
</cp:coreProperties>
</file>