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Risk factors associated with the need for inpatient treatment of chronic constipation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fecal impaction in children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Amrita Sinha MD,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Maroun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Mhanna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MD MPH,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Reema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Gulati MD. Department of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pediatrics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MetroHealth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medical center (MHMC)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Background: </w:t>
      </w:r>
      <w:r>
        <w:rPr>
          <w:rFonts w:ascii="Times New Roman" w:hAnsi="Times New Roman" w:cs="Times New Roman"/>
          <w:sz w:val="24"/>
          <w:szCs w:val="24"/>
        </w:rPr>
        <w:t>Chronic constipation is a common problem in childhood affecting up to 30%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children, and accounting for 3-5% of outpatient Pediatric clinic visits. Fecal impaction is a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severe constipation usually requiring administration of high and/or frequent doses of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laxatives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Typically,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disimpaction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first attempted in the outpatient setting. However, there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children who fail outpatient treatments, perhaps, even repeatedly, and need to be treated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inpatients.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Objectives: </w:t>
      </w:r>
      <w:r>
        <w:rPr>
          <w:rFonts w:ascii="Times New Roman" w:hAnsi="Times New Roman" w:cs="Times New Roman"/>
          <w:sz w:val="24"/>
          <w:szCs w:val="24"/>
        </w:rPr>
        <w:t>We sought to study the prevalence of chronic constipation with fecal impaction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requiring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inpatient treatment, and investigate potential risk factors associated with the need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inpatient treatment in pediatric patients.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Methods: </w:t>
      </w:r>
      <w:r>
        <w:rPr>
          <w:rFonts w:ascii="Times New Roman" w:hAnsi="Times New Roman" w:cs="Times New Roman"/>
          <w:sz w:val="24"/>
          <w:szCs w:val="24"/>
        </w:rPr>
        <w:t>In a retrospective cohort study, medical records of all patients under the age of 21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years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chronic constipation with fecal impaction, who visited or were referred to the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Pediatric Gastroenterology clinic at MHMC between July 2012 and June 2014 were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reviewed</w:t>
      </w:r>
      <w:proofErr w:type="gramEnd"/>
      <w:r>
        <w:rPr>
          <w:rFonts w:ascii="Times New Roman" w:hAnsi="Times New Roman" w:cs="Times New Roman"/>
          <w:sz w:val="24"/>
          <w:szCs w:val="24"/>
        </w:rPr>
        <w:t>. Medical records were reviewed for patient demographics, medical and surgical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history</w:t>
      </w:r>
      <w:proofErr w:type="gramEnd"/>
      <w:r>
        <w:rPr>
          <w:rFonts w:ascii="Times New Roman" w:hAnsi="Times New Roman" w:cs="Times New Roman"/>
          <w:sz w:val="24"/>
          <w:szCs w:val="24"/>
        </w:rPr>
        <w:t>, symptoms of constipation according to Rome III criteria, duration of disease,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potential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associated risk factors and the treatment modality and history.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Results: </w:t>
      </w:r>
      <w:r>
        <w:rPr>
          <w:rFonts w:ascii="Times New Roman" w:hAnsi="Times New Roman" w:cs="Times New Roman"/>
          <w:sz w:val="24"/>
          <w:szCs w:val="24"/>
        </w:rPr>
        <w:t>During the study period, 188 patients met inclusion criteria and 30% (58/188)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required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inpatient treatment. Overall patients were initially seen or referred to the Pediatric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Gastroenterology clinic at an age of (mean ± standard deviation) 8.8±4.2 years, with 53%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(99/188) being females. The potential risk factors associated with the need for inpatient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treatment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were age of onset being ≤3 years of age [OR 1.94 (95% CI: 1.03-3.65); p=0.03],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African American ethnicity [2.15 (1.07-4.31); p&lt;0.001], history of prematurity [2.39 (1.09-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5.25); p=0.02], developmental delay [2.20 (1.12-4.33); p=0.02], encopresis [2.19 (1.09-4.39),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p=0.02], and anorexia [2.02 (1.00-4.08); p=0.046]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Conclusion: </w:t>
      </w:r>
      <w:r>
        <w:rPr>
          <w:rFonts w:ascii="Times New Roman" w:hAnsi="Times New Roman" w:cs="Times New Roman"/>
          <w:sz w:val="24"/>
          <w:szCs w:val="24"/>
        </w:rPr>
        <w:t>Chronic constipation with fecal impaction requiring inpatient treatment is fairly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prevalent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children and adolescents. Onset of constipation at a young age, African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ethnicity, history of prematurity, developmental delay, encopresis and anorexia are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potential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risk factors associated with the need of inpatient treatment of fecal impaction.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Identification of risk factors during a clinical encounter in a child with chronic constipation</w:t>
      </w:r>
    </w:p>
    <w:p w:rsidR="00967F6E" w:rsidRDefault="00967F6E" w:rsidP="00967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fecal impaction will be helpful in anticipating timely institution of the most appropriate</w:t>
      </w:r>
    </w:p>
    <w:p w:rsidR="006A662B" w:rsidRDefault="00E0185B" w:rsidP="00967F6E">
      <w:r>
        <w:rPr>
          <w:rFonts w:ascii="Times New Roman" w:hAnsi="Times New Roman" w:cs="Times New Roman"/>
          <w:sz w:val="24"/>
          <w:szCs w:val="24"/>
        </w:rPr>
        <w:t>future intervention to relie</w:t>
      </w:r>
      <w:r w:rsidR="00967F6E">
        <w:rPr>
          <w:rFonts w:ascii="Times New Roman" w:hAnsi="Times New Roman" w:cs="Times New Roman"/>
          <w:sz w:val="24"/>
          <w:szCs w:val="24"/>
        </w:rPr>
        <w:t>ve fecal impaction.</w:t>
      </w:r>
    </w:p>
    <w:sectPr w:rsidR="006A6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6E"/>
    <w:rsid w:val="003E75A4"/>
    <w:rsid w:val="006A662B"/>
    <w:rsid w:val="00967F6E"/>
    <w:rsid w:val="00E0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MetroHealth System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asinha1</dc:creator>
  <cp:lastModifiedBy>Binnie</cp:lastModifiedBy>
  <cp:revision>2</cp:revision>
  <dcterms:created xsi:type="dcterms:W3CDTF">2016-09-27T02:37:00Z</dcterms:created>
  <dcterms:modified xsi:type="dcterms:W3CDTF">2016-09-27T02:37:00Z</dcterms:modified>
</cp:coreProperties>
</file>