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707" w:rsidRDefault="00DA0910">
      <w:pPr>
        <w:spacing w:after="0"/>
        <w:rPr>
          <w:rFonts w:ascii="Arial" w:eastAsia="Arial" w:hAnsi="Arial" w:cs="Arial"/>
          <w:b/>
          <w:color w:val="000000"/>
        </w:rPr>
      </w:pPr>
      <w:bookmarkStart w:id="0" w:name="_GoBack"/>
      <w:bookmarkEnd w:id="0"/>
      <w:r>
        <w:rPr>
          <w:rFonts w:ascii="Times New Roman" w:eastAsia="Times New Roman" w:hAnsi="Times New Roman" w:cs="Times New Roman"/>
          <w:b/>
          <w:color w:val="000000"/>
          <w:sz w:val="24"/>
        </w:rPr>
        <w:t>Prevalence and Risk Factors of Peripheral Vascular Disease in rural India: A cross sectional study</w:t>
      </w:r>
    </w:p>
    <w:p w:rsidR="00622707" w:rsidRDefault="00DA0910">
      <w:pPr>
        <w:spacing w:after="0"/>
        <w:rPr>
          <w:rFonts w:ascii="Arial" w:eastAsia="Arial" w:hAnsi="Arial" w:cs="Arial"/>
          <w:color w:val="000000"/>
        </w:rPr>
      </w:pPr>
      <w:r>
        <w:rPr>
          <w:rFonts w:ascii="Times New Roman" w:eastAsia="Times New Roman" w:hAnsi="Times New Roman" w:cs="Times New Roman"/>
          <w:b/>
          <w:color w:val="000000"/>
          <w:sz w:val="24"/>
        </w:rPr>
        <w:t xml:space="preserve">Authors: </w:t>
      </w:r>
      <w:proofErr w:type="spellStart"/>
      <w:r>
        <w:rPr>
          <w:rFonts w:ascii="Times New Roman" w:eastAsia="Times New Roman" w:hAnsi="Times New Roman" w:cs="Times New Roman"/>
          <w:color w:val="000000"/>
          <w:sz w:val="24"/>
        </w:rPr>
        <w:t>Ramyashree</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Tummala</w:t>
      </w:r>
      <w:proofErr w:type="spellEnd"/>
      <w:r>
        <w:rPr>
          <w:rFonts w:ascii="Times New Roman" w:eastAsia="Times New Roman" w:hAnsi="Times New Roman" w:cs="Times New Roman"/>
          <w:color w:val="000000"/>
          <w:sz w:val="24"/>
        </w:rPr>
        <w:t xml:space="preserve">, MD, Kapil Mahajan, MD, </w:t>
      </w:r>
      <w:proofErr w:type="spellStart"/>
      <w:r>
        <w:rPr>
          <w:rFonts w:ascii="Times New Roman" w:eastAsia="Times New Roman" w:hAnsi="Times New Roman" w:cs="Times New Roman"/>
          <w:color w:val="000000"/>
          <w:sz w:val="24"/>
        </w:rPr>
        <w:t>Anjan</w:t>
      </w:r>
      <w:proofErr w:type="spellEnd"/>
      <w:r>
        <w:rPr>
          <w:rFonts w:ascii="Times New Roman" w:eastAsia="Times New Roman" w:hAnsi="Times New Roman" w:cs="Times New Roman"/>
          <w:color w:val="000000"/>
          <w:sz w:val="24"/>
        </w:rPr>
        <w:t xml:space="preserve"> Gupta, MD, </w:t>
      </w:r>
      <w:proofErr w:type="spellStart"/>
      <w:r>
        <w:rPr>
          <w:rFonts w:ascii="Times New Roman" w:eastAsia="Times New Roman" w:hAnsi="Times New Roman" w:cs="Times New Roman"/>
          <w:color w:val="000000"/>
          <w:sz w:val="24"/>
        </w:rPr>
        <w:t>Keyvan</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Ravakhah</w:t>
      </w:r>
      <w:proofErr w:type="spellEnd"/>
      <w:r>
        <w:rPr>
          <w:rFonts w:ascii="Times New Roman" w:eastAsia="Times New Roman" w:hAnsi="Times New Roman" w:cs="Times New Roman"/>
          <w:color w:val="000000"/>
          <w:sz w:val="24"/>
        </w:rPr>
        <w:t>, MD</w:t>
      </w:r>
    </w:p>
    <w:p w:rsidR="00622707" w:rsidRDefault="00DA0910">
      <w:pPr>
        <w:spacing w:after="0"/>
        <w:rPr>
          <w:rFonts w:ascii="Arial" w:eastAsia="Arial" w:hAnsi="Arial" w:cs="Arial"/>
          <w:color w:val="000000"/>
        </w:rPr>
      </w:pPr>
      <w:r>
        <w:rPr>
          <w:rFonts w:ascii="Times New Roman" w:eastAsia="Times New Roman" w:hAnsi="Times New Roman" w:cs="Times New Roman"/>
          <w:b/>
          <w:color w:val="000000"/>
          <w:sz w:val="24"/>
        </w:rPr>
        <w:t xml:space="preserve">Institution: </w:t>
      </w:r>
      <w:r>
        <w:rPr>
          <w:rFonts w:ascii="Times New Roman" w:eastAsia="Times New Roman" w:hAnsi="Times New Roman" w:cs="Times New Roman"/>
          <w:color w:val="000000"/>
          <w:sz w:val="24"/>
        </w:rPr>
        <w:t>St. Vincent Charity Medical Center, a teaching affiliate of Case Western Reserve University, Cleveland, OH.</w:t>
      </w:r>
    </w:p>
    <w:p w:rsidR="00622707" w:rsidRDefault="00622707">
      <w:pPr>
        <w:spacing w:after="0"/>
        <w:rPr>
          <w:rFonts w:ascii="Arial" w:eastAsia="Arial" w:hAnsi="Arial" w:cs="Arial"/>
          <w:color w:val="000000"/>
        </w:rPr>
      </w:pPr>
    </w:p>
    <w:p w:rsidR="00622707" w:rsidRDefault="00DA0910">
      <w:pPr>
        <w:spacing w:after="0"/>
        <w:rPr>
          <w:rFonts w:ascii="Arial" w:eastAsia="Arial" w:hAnsi="Arial" w:cs="Arial"/>
          <w:color w:val="000000"/>
        </w:rPr>
      </w:pPr>
      <w:r>
        <w:rPr>
          <w:rFonts w:ascii="Times New Roman" w:eastAsia="Times New Roman" w:hAnsi="Times New Roman" w:cs="Times New Roman"/>
          <w:b/>
          <w:color w:val="000000"/>
          <w:sz w:val="24"/>
        </w:rPr>
        <w:t xml:space="preserve">Background: </w:t>
      </w:r>
    </w:p>
    <w:p w:rsidR="00622707" w:rsidRDefault="00DA0910">
      <w:pPr>
        <w:spacing w:after="0"/>
        <w:rPr>
          <w:rFonts w:ascii="Arial" w:eastAsia="Arial" w:hAnsi="Arial" w:cs="Arial"/>
          <w:color w:val="000000"/>
        </w:rPr>
      </w:pPr>
      <w:r>
        <w:rPr>
          <w:rFonts w:ascii="Times New Roman" w:eastAsia="Times New Roman" w:hAnsi="Times New Roman" w:cs="Times New Roman"/>
          <w:color w:val="000000"/>
          <w:sz w:val="24"/>
        </w:rPr>
        <w:t>Peripheral vascular disease (PVD) is a major cause of morbidity and mortality especially affecting the elderly. PVD is largely undetec</w:t>
      </w:r>
      <w:r>
        <w:rPr>
          <w:rFonts w:ascii="Times New Roman" w:eastAsia="Times New Roman" w:hAnsi="Times New Roman" w:cs="Times New Roman"/>
          <w:color w:val="000000"/>
          <w:sz w:val="24"/>
        </w:rPr>
        <w:t xml:space="preserve">ted due to its silent progression which warrants </w:t>
      </w:r>
      <w:proofErr w:type="spellStart"/>
      <w:r>
        <w:rPr>
          <w:rFonts w:ascii="Times New Roman" w:eastAsia="Times New Roman" w:hAnsi="Times New Roman" w:cs="Times New Roman"/>
          <w:color w:val="000000"/>
          <w:sz w:val="24"/>
        </w:rPr>
        <w:t>presymptomatic</w:t>
      </w:r>
      <w:proofErr w:type="spellEnd"/>
      <w:r>
        <w:rPr>
          <w:rFonts w:ascii="Times New Roman" w:eastAsia="Times New Roman" w:hAnsi="Times New Roman" w:cs="Times New Roman"/>
          <w:color w:val="000000"/>
          <w:sz w:val="24"/>
        </w:rPr>
        <w:t xml:space="preserve"> screening. Ankle brachial index (ABI) is a symptom independent reliable screening tool for PVD in primary care, but remains underused. Our aim was to estimate the burden of PVD in this region </w:t>
      </w:r>
      <w:r>
        <w:rPr>
          <w:rFonts w:ascii="Times New Roman" w:eastAsia="Times New Roman" w:hAnsi="Times New Roman" w:cs="Times New Roman"/>
          <w:color w:val="000000"/>
          <w:sz w:val="24"/>
        </w:rPr>
        <w:t>and correlate it to various risk factors both quantitatively and qualitatively.</w:t>
      </w:r>
    </w:p>
    <w:p w:rsidR="00622707" w:rsidRDefault="00DA0910">
      <w:pPr>
        <w:spacing w:after="0"/>
        <w:rPr>
          <w:rFonts w:ascii="Arial" w:eastAsia="Arial" w:hAnsi="Arial" w:cs="Arial"/>
          <w:b/>
          <w:color w:val="000000"/>
        </w:rPr>
      </w:pPr>
      <w:r>
        <w:rPr>
          <w:rFonts w:ascii="Times New Roman" w:eastAsia="Times New Roman" w:hAnsi="Times New Roman" w:cs="Times New Roman"/>
          <w:b/>
          <w:color w:val="000000"/>
          <w:sz w:val="24"/>
        </w:rPr>
        <w:t>Materials and Methods:</w:t>
      </w:r>
    </w:p>
    <w:p w:rsidR="00622707" w:rsidRDefault="00DA0910">
      <w:pPr>
        <w:spacing w:after="0"/>
        <w:rPr>
          <w:rFonts w:ascii="Arial" w:eastAsia="Arial" w:hAnsi="Arial" w:cs="Arial"/>
          <w:color w:val="000000"/>
        </w:rPr>
      </w:pPr>
      <w:r>
        <w:rPr>
          <w:rFonts w:ascii="Times New Roman" w:eastAsia="Times New Roman" w:hAnsi="Times New Roman" w:cs="Times New Roman"/>
          <w:color w:val="000000"/>
          <w:sz w:val="24"/>
        </w:rPr>
        <w:t>From an outpatient medical camp in rural India, 100 patients were recruited randomly. They were assessed for symptoms, medical history and risk factor sc</w:t>
      </w:r>
      <w:r>
        <w:rPr>
          <w:rFonts w:ascii="Times New Roman" w:eastAsia="Times New Roman" w:hAnsi="Times New Roman" w:cs="Times New Roman"/>
          <w:color w:val="000000"/>
          <w:sz w:val="24"/>
        </w:rPr>
        <w:t xml:space="preserve">reening that included 11 well known risk factors using a </w:t>
      </w:r>
      <w:proofErr w:type="spellStart"/>
      <w:r>
        <w:rPr>
          <w:rFonts w:ascii="Times New Roman" w:eastAsia="Times New Roman" w:hAnsi="Times New Roman" w:cs="Times New Roman"/>
          <w:color w:val="000000"/>
          <w:sz w:val="24"/>
        </w:rPr>
        <w:t>pre formatted</w:t>
      </w:r>
      <w:proofErr w:type="spellEnd"/>
      <w:r>
        <w:rPr>
          <w:rFonts w:ascii="Times New Roman" w:eastAsia="Times New Roman" w:hAnsi="Times New Roman" w:cs="Times New Roman"/>
          <w:color w:val="000000"/>
          <w:sz w:val="24"/>
        </w:rPr>
        <w:t xml:space="preserve"> questionnaire. ABI was measured by handheld </w:t>
      </w:r>
      <w:proofErr w:type="spellStart"/>
      <w:proofErr w:type="gramStart"/>
      <w:r>
        <w:rPr>
          <w:rFonts w:ascii="Times New Roman" w:eastAsia="Times New Roman" w:hAnsi="Times New Roman" w:cs="Times New Roman"/>
          <w:color w:val="000000"/>
          <w:sz w:val="24"/>
        </w:rPr>
        <w:t>doppler</w:t>
      </w:r>
      <w:proofErr w:type="spellEnd"/>
      <w:proofErr w:type="gramEnd"/>
      <w:r>
        <w:rPr>
          <w:rFonts w:ascii="Times New Roman" w:eastAsia="Times New Roman" w:hAnsi="Times New Roman" w:cs="Times New Roman"/>
          <w:color w:val="000000"/>
          <w:sz w:val="24"/>
        </w:rPr>
        <w:t xml:space="preserve">. ABI &lt;0.9 was considered abnormal. The difference in mean distribution of ABI for risk factors was calculated by Student t­-test and </w:t>
      </w:r>
      <w:r>
        <w:rPr>
          <w:rFonts w:ascii="Times New Roman" w:eastAsia="Times New Roman" w:hAnsi="Times New Roman" w:cs="Times New Roman"/>
          <w:color w:val="000000"/>
          <w:sz w:val="24"/>
        </w:rPr>
        <w:t>was considered as statistically significant with P &lt; 0.05. Odds ratios for various risk factors were calculated.</w:t>
      </w:r>
    </w:p>
    <w:p w:rsidR="00622707" w:rsidRDefault="00DA0910">
      <w:pPr>
        <w:spacing w:after="0"/>
        <w:rPr>
          <w:rFonts w:ascii="Arial" w:eastAsia="Arial" w:hAnsi="Arial" w:cs="Arial"/>
          <w:color w:val="000000"/>
        </w:rPr>
      </w:pPr>
      <w:r>
        <w:rPr>
          <w:rFonts w:ascii="Times New Roman" w:eastAsia="Times New Roman" w:hAnsi="Times New Roman" w:cs="Times New Roman"/>
          <w:b/>
          <w:color w:val="000000"/>
          <w:sz w:val="24"/>
        </w:rPr>
        <w:t>Results</w:t>
      </w:r>
      <w:proofErr w:type="gramStart"/>
      <w:r>
        <w:rPr>
          <w:rFonts w:ascii="Times New Roman" w:eastAsia="Times New Roman" w:hAnsi="Times New Roman" w:cs="Times New Roman"/>
          <w:b/>
          <w:color w:val="000000"/>
          <w:sz w:val="24"/>
        </w:rPr>
        <w:t>:</w:t>
      </w:r>
      <w:proofErr w:type="gramEnd"/>
      <w:r>
        <w:rPr>
          <w:rFonts w:ascii="Times New Roman" w:eastAsia="Times New Roman" w:hAnsi="Times New Roman" w:cs="Times New Roman"/>
          <w:b/>
          <w:color w:val="000000"/>
          <w:sz w:val="24"/>
        </w:rPr>
        <w:br/>
      </w:r>
      <w:r>
        <w:rPr>
          <w:rFonts w:ascii="Times New Roman" w:eastAsia="Times New Roman" w:hAnsi="Times New Roman" w:cs="Times New Roman"/>
          <w:color w:val="000000"/>
          <w:sz w:val="24"/>
        </w:rPr>
        <w:t>Based on ABI &lt;0.9, PVD was diagnosed in 57 patients. There was a high prevalence of risk factors like age &gt;55 years (67%), hypertensio</w:t>
      </w:r>
      <w:r>
        <w:rPr>
          <w:rFonts w:ascii="Times New Roman" w:eastAsia="Times New Roman" w:hAnsi="Times New Roman" w:cs="Times New Roman"/>
          <w:color w:val="000000"/>
          <w:sz w:val="24"/>
        </w:rPr>
        <w:t xml:space="preserve">n (66%), smoking (42%) and diabetes mellitus (35%).  Mean ABI for hypertensive population </w:t>
      </w:r>
      <w:proofErr w:type="gramStart"/>
      <w:r>
        <w:rPr>
          <w:rFonts w:ascii="Times New Roman" w:eastAsia="Times New Roman" w:hAnsi="Times New Roman" w:cs="Times New Roman"/>
          <w:color w:val="000000"/>
          <w:sz w:val="24"/>
        </w:rPr>
        <w:t>is  0.85</w:t>
      </w:r>
      <w:proofErr w:type="gramEnd"/>
      <w:r>
        <w:rPr>
          <w:rFonts w:ascii="Times New Roman" w:eastAsia="Times New Roman" w:hAnsi="Times New Roman" w:cs="Times New Roman"/>
          <w:color w:val="000000"/>
          <w:sz w:val="24"/>
        </w:rPr>
        <w:t xml:space="preserve"> (95% CI: 0.83-0.88, P=0.02). Mean ABI for smokers is 0.82 (95% CI</w:t>
      </w:r>
      <w:proofErr w:type="gramStart"/>
      <w:r>
        <w:rPr>
          <w:rFonts w:ascii="Times New Roman" w:eastAsia="Times New Roman" w:hAnsi="Times New Roman" w:cs="Times New Roman"/>
          <w:color w:val="000000"/>
          <w:sz w:val="24"/>
        </w:rPr>
        <w:t>:0.79</w:t>
      </w:r>
      <w:proofErr w:type="gramEnd"/>
      <w:r>
        <w:rPr>
          <w:rFonts w:ascii="Times New Roman" w:eastAsia="Times New Roman" w:hAnsi="Times New Roman" w:cs="Times New Roman"/>
          <w:color w:val="000000"/>
          <w:sz w:val="24"/>
        </w:rPr>
        <w:t>-0.85, P=0.03). Mean ABI for diabetics is 0.80 (95% CI: 0.77-0.87, P=0.04). Multivariat</w:t>
      </w:r>
      <w:r>
        <w:rPr>
          <w:rFonts w:ascii="Times New Roman" w:eastAsia="Times New Roman" w:hAnsi="Times New Roman" w:cs="Times New Roman"/>
          <w:color w:val="000000"/>
          <w:sz w:val="24"/>
        </w:rPr>
        <w:t xml:space="preserve">e risk analysis for PVD showed significant association with hypertension, smoking and diabetes but less significant for age, gender and family history. </w:t>
      </w:r>
    </w:p>
    <w:p w:rsidR="00622707" w:rsidRDefault="00DA0910">
      <w:pPr>
        <w:spacing w:after="0"/>
        <w:rPr>
          <w:rFonts w:ascii="Arial" w:eastAsia="Arial" w:hAnsi="Arial" w:cs="Arial"/>
          <w:color w:val="000000"/>
        </w:rPr>
      </w:pPr>
      <w:r>
        <w:rPr>
          <w:rFonts w:ascii="Times New Roman" w:eastAsia="Times New Roman" w:hAnsi="Times New Roman" w:cs="Times New Roman"/>
          <w:b/>
          <w:color w:val="000000"/>
          <w:sz w:val="24"/>
        </w:rPr>
        <w:t>Conclusion:</w:t>
      </w:r>
    </w:p>
    <w:p w:rsidR="00622707" w:rsidRDefault="00DA0910">
      <w:pPr>
        <w:spacing w:after="0"/>
        <w:rPr>
          <w:rFonts w:ascii="Arial" w:eastAsia="Arial" w:hAnsi="Arial" w:cs="Arial"/>
          <w:color w:val="000000"/>
        </w:rPr>
      </w:pPr>
      <w:r>
        <w:rPr>
          <w:rFonts w:ascii="Times New Roman" w:eastAsia="Times New Roman" w:hAnsi="Times New Roman" w:cs="Times New Roman"/>
          <w:color w:val="000000"/>
          <w:sz w:val="24"/>
        </w:rPr>
        <w:t xml:space="preserve">There is a very high prevalence of </w:t>
      </w:r>
      <w:proofErr w:type="gramStart"/>
      <w:r>
        <w:rPr>
          <w:rFonts w:ascii="Times New Roman" w:eastAsia="Times New Roman" w:hAnsi="Times New Roman" w:cs="Times New Roman"/>
          <w:color w:val="000000"/>
          <w:sz w:val="24"/>
        </w:rPr>
        <w:t>PVD  in</w:t>
      </w:r>
      <w:proofErr w:type="gramEnd"/>
      <w:r>
        <w:rPr>
          <w:rFonts w:ascii="Times New Roman" w:eastAsia="Times New Roman" w:hAnsi="Times New Roman" w:cs="Times New Roman"/>
          <w:color w:val="000000"/>
          <w:sz w:val="24"/>
        </w:rPr>
        <w:t xml:space="preserve"> the Indian Population which can be attributed to</w:t>
      </w:r>
      <w:r>
        <w:rPr>
          <w:rFonts w:ascii="Times New Roman" w:eastAsia="Times New Roman" w:hAnsi="Times New Roman" w:cs="Times New Roman"/>
          <w:color w:val="000000"/>
          <w:sz w:val="24"/>
        </w:rPr>
        <w:t xml:space="preserve"> modifiable risk factors as mentioned above. Defining the population at risk and using ABI as an early screening tool would help in prompt treatment and prevent further complications. With the increasingly aging population and subsequent increase in athero</w:t>
      </w:r>
      <w:r>
        <w:rPr>
          <w:rFonts w:ascii="Times New Roman" w:eastAsia="Times New Roman" w:hAnsi="Times New Roman" w:cs="Times New Roman"/>
          <w:color w:val="000000"/>
          <w:sz w:val="24"/>
        </w:rPr>
        <w:t>sclerotic disease</w:t>
      </w:r>
      <w:proofErr w:type="gramStart"/>
      <w:r>
        <w:rPr>
          <w:rFonts w:ascii="Times New Roman" w:eastAsia="Times New Roman" w:hAnsi="Times New Roman" w:cs="Times New Roman"/>
          <w:color w:val="000000"/>
          <w:sz w:val="24"/>
        </w:rPr>
        <w:t>,  PVD</w:t>
      </w:r>
      <w:proofErr w:type="gramEnd"/>
      <w:r>
        <w:rPr>
          <w:rFonts w:ascii="Times New Roman" w:eastAsia="Times New Roman" w:hAnsi="Times New Roman" w:cs="Times New Roman"/>
          <w:color w:val="000000"/>
          <w:sz w:val="24"/>
        </w:rPr>
        <w:t xml:space="preserve"> burden increases, but continues to be underdiagnosed. A simple, inexpensive screening test like ABI is useful for diagnosing PVD in clinical practice. It helps prevent complications and consequent death by timely diagnosis and treat</w:t>
      </w:r>
      <w:r>
        <w:rPr>
          <w:rFonts w:ascii="Times New Roman" w:eastAsia="Times New Roman" w:hAnsi="Times New Roman" w:cs="Times New Roman"/>
          <w:color w:val="000000"/>
          <w:sz w:val="24"/>
        </w:rPr>
        <w:t>ment.</w:t>
      </w:r>
    </w:p>
    <w:p w:rsidR="00622707" w:rsidRDefault="00622707">
      <w:pPr>
        <w:spacing w:after="0"/>
        <w:rPr>
          <w:rFonts w:ascii="Arial" w:eastAsia="Arial" w:hAnsi="Arial" w:cs="Arial"/>
          <w:color w:val="000000"/>
        </w:rPr>
      </w:pPr>
    </w:p>
    <w:p w:rsidR="00622707" w:rsidRDefault="00622707">
      <w:pPr>
        <w:spacing w:after="0"/>
        <w:rPr>
          <w:rFonts w:ascii="Arial" w:eastAsia="Arial" w:hAnsi="Arial" w:cs="Arial"/>
          <w:color w:val="000000"/>
        </w:rPr>
      </w:pPr>
    </w:p>
    <w:p w:rsidR="00622707" w:rsidRDefault="00DA0910">
      <w:pPr>
        <w:spacing w:after="0" w:line="240" w:lineRule="auto"/>
        <w:rPr>
          <w:rFonts w:ascii="Arial" w:eastAsia="Arial" w:hAnsi="Arial" w:cs="Arial"/>
          <w:color w:val="000000"/>
        </w:rPr>
      </w:pPr>
      <w:r>
        <w:object w:dxaOrig="6600" w:dyaOrig="3225">
          <v:rect id="rectole0000000000" o:spid="_x0000_i1025" style="width:330pt;height:161.25pt" o:ole="" o:preferrelative="t" stroked="f">
            <v:imagedata r:id="rId5" o:title=""/>
          </v:rect>
          <o:OLEObject Type="Embed" ProgID="StaticMetafile" ShapeID="rectole0000000000" DrawAspect="Content" ObjectID="_1536642551" r:id="rId6"/>
        </w:object>
      </w:r>
    </w:p>
    <w:p w:rsidR="00622707" w:rsidRDefault="00622707">
      <w:pPr>
        <w:spacing w:after="0"/>
        <w:rPr>
          <w:rFonts w:ascii="Arial" w:eastAsia="Arial" w:hAnsi="Arial" w:cs="Arial"/>
          <w:color w:val="000000"/>
        </w:rPr>
      </w:pPr>
    </w:p>
    <w:p w:rsidR="00622707" w:rsidRDefault="00622707">
      <w:pPr>
        <w:spacing w:after="0"/>
        <w:rPr>
          <w:rFonts w:ascii="Arial" w:eastAsia="Arial" w:hAnsi="Arial" w:cs="Arial"/>
          <w:color w:val="000000"/>
        </w:rPr>
      </w:pPr>
    </w:p>
    <w:p w:rsidR="00622707" w:rsidRDefault="00622707">
      <w:pPr>
        <w:spacing w:after="0"/>
        <w:rPr>
          <w:rFonts w:ascii="Arial" w:eastAsia="Arial" w:hAnsi="Arial" w:cs="Arial"/>
          <w:color w:val="000000"/>
        </w:rPr>
      </w:pPr>
    </w:p>
    <w:sectPr w:rsidR="006227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707"/>
    <w:rsid w:val="00622707"/>
    <w:rsid w:val="00DA0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Binnie</dc:creator>
  <cp:lastModifiedBy>Binnie</cp:lastModifiedBy>
  <cp:revision>2</cp:revision>
  <dcterms:created xsi:type="dcterms:W3CDTF">2016-09-29T12:21:00Z</dcterms:created>
  <dcterms:modified xsi:type="dcterms:W3CDTF">2016-09-29T12:21:00Z</dcterms:modified>
</cp:coreProperties>
</file>